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0FBE9" w14:textId="77777777" w:rsidR="00487EAF" w:rsidRDefault="00487EAF" w:rsidP="00081044">
      <w:pPr>
        <w:pStyle w:val="Heading1"/>
        <w:rPr>
          <w:b/>
          <w:bCs/>
          <w:color w:val="00B4C6"/>
          <w:sz w:val="40"/>
          <w:szCs w:val="40"/>
          <w:lang w:val="en-US"/>
        </w:rPr>
      </w:pPr>
    </w:p>
    <w:p w14:paraId="630BE87B" w14:textId="404B7FC2" w:rsidR="00081044" w:rsidRPr="001765AC" w:rsidRDefault="00081044" w:rsidP="00081044">
      <w:pPr>
        <w:pStyle w:val="Heading1"/>
        <w:rPr>
          <w:b/>
          <w:bCs/>
          <w:color w:val="00B4C6"/>
          <w:sz w:val="40"/>
          <w:szCs w:val="40"/>
          <w:lang w:val="en-US"/>
        </w:rPr>
      </w:pPr>
      <w:r w:rsidRPr="001765AC">
        <w:rPr>
          <w:b/>
          <w:bCs/>
          <w:color w:val="00B4C6"/>
          <w:sz w:val="40"/>
          <w:szCs w:val="40"/>
          <w:lang w:val="en-US"/>
        </w:rPr>
        <w:t>S</w:t>
      </w:r>
      <w:r w:rsidR="00487EAF">
        <w:rPr>
          <w:b/>
          <w:bCs/>
          <w:color w:val="00B4C6"/>
          <w:sz w:val="40"/>
          <w:szCs w:val="40"/>
          <w:lang w:val="en-US"/>
        </w:rPr>
        <w:t>tep 1: Setting goals</w:t>
      </w:r>
    </w:p>
    <w:p w14:paraId="5AE298D7" w14:textId="77777777" w:rsidR="00081044" w:rsidRPr="00EF403C" w:rsidRDefault="00081044" w:rsidP="00081044">
      <w:pPr>
        <w:pStyle w:val="Body"/>
      </w:pPr>
    </w:p>
    <w:p w14:paraId="5D031637" w14:textId="45D34FB6" w:rsidR="00081044" w:rsidRDefault="00081044" w:rsidP="00081044">
      <w:pPr>
        <w:pStyle w:val="Heading2"/>
        <w:spacing w:after="120"/>
        <w:rPr>
          <w:b/>
          <w:bCs/>
          <w:color w:val="7EB651"/>
        </w:rPr>
      </w:pPr>
      <w:r w:rsidRPr="001765AC">
        <w:rPr>
          <w:b/>
          <w:bCs/>
          <w:color w:val="7EB651"/>
        </w:rPr>
        <w:t>T</w:t>
      </w:r>
      <w:r w:rsidR="00487EAF">
        <w:rPr>
          <w:b/>
          <w:bCs/>
          <w:color w:val="7EB651"/>
        </w:rPr>
        <w:t>he overarching goal: improving sustainable value</w:t>
      </w:r>
    </w:p>
    <w:p w14:paraId="735CB4D7" w14:textId="77777777" w:rsidR="00487EAF" w:rsidRPr="00487EAF" w:rsidRDefault="00487EAF" w:rsidP="00487EAF">
      <w:pPr>
        <w:pStyle w:val="Heading1"/>
        <w:spacing w:before="0" w:line="360" w:lineRule="auto"/>
        <w:textAlignment w:val="baseline"/>
        <w:rPr>
          <w:rFonts w:asciiTheme="minorHAnsi" w:hAnsiTheme="minorHAnsi" w:cstheme="minorHAnsi"/>
          <w:color w:val="000000"/>
          <w:sz w:val="33"/>
          <w:szCs w:val="33"/>
        </w:rPr>
      </w:pPr>
      <w:r w:rsidRPr="00487EAF">
        <w:rPr>
          <w:rStyle w:val="color15"/>
          <w:rFonts w:asciiTheme="minorHAnsi" w:hAnsiTheme="minorHAnsi" w:cstheme="minorHAnsi"/>
          <w:color w:val="000000"/>
          <w:sz w:val="23"/>
          <w:szCs w:val="23"/>
          <w:bdr w:val="none" w:sz="0" w:space="0" w:color="auto" w:frame="1"/>
        </w:rPr>
        <w:t>In SusQI, the overarching goal of healthcare improvement is to deliver maximum health gain with minimum financial cost and harmful environmental impacts, whilst adding social value at every opportunity. Acknowledging this, you will then be able to set narrower, more specific aims for your project, designed to contribute towards reaching this overarching goal whatever area you work in. </w:t>
      </w:r>
    </w:p>
    <w:p w14:paraId="649DDEBA" w14:textId="56A5DF3E" w:rsidR="00081044" w:rsidRDefault="00081044" w:rsidP="00487EA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ajorHAnsi" w:hAnsiTheme="majorHAnsi" w:cs="Arial"/>
          <w:b/>
          <w:sz w:val="28"/>
          <w:szCs w:val="28"/>
          <w:lang w:val="en-GB"/>
        </w:rPr>
      </w:pPr>
    </w:p>
    <w:p w14:paraId="6DBB1C5F" w14:textId="78E8FA0B" w:rsidR="00487EAF" w:rsidRDefault="00487EAF" w:rsidP="00487EAF">
      <w:pPr>
        <w:pStyle w:val="Heading2"/>
        <w:spacing w:after="120"/>
        <w:rPr>
          <w:b/>
          <w:bCs/>
          <w:color w:val="7EB651"/>
        </w:rPr>
      </w:pPr>
      <w:r>
        <w:rPr>
          <w:b/>
          <w:bCs/>
          <w:color w:val="7EB651"/>
        </w:rPr>
        <w:t>Defining the problem</w:t>
      </w:r>
    </w:p>
    <w:p w14:paraId="3F095052" w14:textId="6CEDE578" w:rsidR="00487EAF" w:rsidRPr="00487EAF" w:rsidRDefault="00487EAF" w:rsidP="00487EAF">
      <w:pPr>
        <w:pStyle w:val="font9"/>
        <w:spacing w:before="0" w:beforeAutospacing="0" w:after="0" w:afterAutospacing="0" w:line="360" w:lineRule="auto"/>
        <w:textAlignment w:val="baseline"/>
        <w:rPr>
          <w:rFonts w:asciiTheme="minorHAnsi" w:hAnsiTheme="minorHAnsi" w:cstheme="minorHAnsi"/>
          <w:color w:val="000000"/>
          <w:sz w:val="23"/>
          <w:szCs w:val="23"/>
        </w:rPr>
      </w:pPr>
      <w:r w:rsidRPr="00487EAF">
        <w:rPr>
          <w:rStyle w:val="color15"/>
          <w:rFonts w:asciiTheme="minorHAnsi" w:hAnsiTheme="minorHAnsi" w:cstheme="minorHAnsi"/>
          <w:color w:val="000000"/>
          <w:sz w:val="23"/>
          <w:szCs w:val="23"/>
          <w:bdr w:val="none" w:sz="0" w:space="0" w:color="auto" w:frame="1"/>
        </w:rPr>
        <w:t>Defining the problem and your goal for your project is an iterative process.  You may start with a general hunch, or perhaps an external request to tackle a particular problem. You may then move on to further steps which may lead you to change or refine your focus. </w:t>
      </w:r>
    </w:p>
    <w:p w14:paraId="39FB7A24" w14:textId="120705C1" w:rsidR="00487EAF" w:rsidRPr="00487EAF" w:rsidRDefault="00487EAF" w:rsidP="00487EAF">
      <w:pPr>
        <w:pStyle w:val="font9"/>
        <w:numPr>
          <w:ilvl w:val="0"/>
          <w:numId w:val="1"/>
        </w:numPr>
        <w:spacing w:before="0" w:beforeAutospacing="0" w:after="0" w:afterAutospacing="0" w:line="360" w:lineRule="auto"/>
        <w:textAlignment w:val="baseline"/>
        <w:rPr>
          <w:rFonts w:asciiTheme="minorHAnsi" w:hAnsiTheme="minorHAnsi" w:cstheme="minorHAnsi"/>
          <w:color w:val="000000"/>
          <w:sz w:val="23"/>
          <w:szCs w:val="23"/>
        </w:rPr>
      </w:pPr>
      <w:r w:rsidRPr="00487EAF">
        <w:rPr>
          <w:rStyle w:val="color15"/>
          <w:rFonts w:asciiTheme="minorHAnsi" w:hAnsiTheme="minorHAnsi" w:cstheme="minorHAnsi"/>
          <w:color w:val="000000"/>
          <w:sz w:val="23"/>
          <w:szCs w:val="23"/>
          <w:bdr w:val="none" w:sz="0" w:space="0" w:color="auto" w:frame="1"/>
        </w:rPr>
        <w:t>What aspect of healthcare provision will you focus on (e.g. a care pathway, procedure or process step)?</w:t>
      </w:r>
    </w:p>
    <w:p w14:paraId="57FA220A" w14:textId="3924161D" w:rsidR="00487EAF" w:rsidRPr="00487EAF" w:rsidRDefault="00487EAF" w:rsidP="00487EAF">
      <w:pPr>
        <w:pStyle w:val="font9"/>
        <w:numPr>
          <w:ilvl w:val="0"/>
          <w:numId w:val="1"/>
        </w:numPr>
        <w:spacing w:before="0" w:beforeAutospacing="0" w:after="0" w:afterAutospacing="0" w:line="360" w:lineRule="auto"/>
        <w:textAlignment w:val="baseline"/>
        <w:rPr>
          <w:rFonts w:asciiTheme="minorHAnsi" w:hAnsiTheme="minorHAnsi" w:cstheme="minorHAnsi"/>
          <w:color w:val="000000"/>
          <w:sz w:val="23"/>
          <w:szCs w:val="23"/>
        </w:rPr>
      </w:pPr>
      <w:r w:rsidRPr="00487EAF">
        <w:rPr>
          <w:rStyle w:val="color15"/>
          <w:rFonts w:asciiTheme="minorHAnsi" w:hAnsiTheme="minorHAnsi" w:cstheme="minorHAnsi"/>
          <w:color w:val="000000"/>
          <w:sz w:val="23"/>
          <w:szCs w:val="23"/>
          <w:bdr w:val="none" w:sz="0" w:space="0" w:color="auto" w:frame="1"/>
        </w:rPr>
        <w:t>Can you articulate the “problem” that you will be addressing? What environmental and/or social impact(s) will you target? Why have you chosen these?</w:t>
      </w:r>
    </w:p>
    <w:p w14:paraId="355EF7FD" w14:textId="6DE657F6" w:rsidR="00081044" w:rsidRPr="00487EAF" w:rsidRDefault="00487EAF" w:rsidP="00487EAF">
      <w:pPr>
        <w:pStyle w:val="font9"/>
        <w:numPr>
          <w:ilvl w:val="0"/>
          <w:numId w:val="1"/>
        </w:numPr>
        <w:spacing w:before="0" w:beforeAutospacing="0" w:after="0" w:afterAutospacing="0" w:line="360" w:lineRule="auto"/>
        <w:textAlignment w:val="baseline"/>
        <w:rPr>
          <w:rFonts w:asciiTheme="minorHAnsi" w:hAnsiTheme="minorHAnsi" w:cstheme="minorHAnsi"/>
          <w:color w:val="000000"/>
          <w:sz w:val="23"/>
          <w:szCs w:val="23"/>
        </w:rPr>
      </w:pPr>
      <w:r w:rsidRPr="00487EAF">
        <w:rPr>
          <w:rStyle w:val="wixui-rich-texttext"/>
          <w:rFonts w:asciiTheme="minorHAnsi" w:hAnsiTheme="minorHAnsi" w:cstheme="minorHAnsi"/>
          <w:color w:val="000000"/>
          <w:sz w:val="23"/>
          <w:szCs w:val="23"/>
          <w:u w:val="single"/>
          <w:bdr w:val="none" w:sz="0" w:space="0" w:color="auto" w:frame="1"/>
        </w:rPr>
        <w:t>Be thoughtful:</w:t>
      </w:r>
      <w:r w:rsidRPr="00487EAF">
        <w:rPr>
          <w:rStyle w:val="apple-converted-space"/>
          <w:rFonts w:asciiTheme="minorHAnsi" w:hAnsiTheme="minorHAnsi" w:cstheme="minorHAnsi"/>
          <w:color w:val="000000"/>
          <w:sz w:val="23"/>
          <w:szCs w:val="23"/>
          <w:bdr w:val="none" w:sz="0" w:space="0" w:color="auto" w:frame="1"/>
        </w:rPr>
        <w:t> </w:t>
      </w:r>
      <w:r w:rsidRPr="00487EAF">
        <w:rPr>
          <w:rStyle w:val="color15"/>
          <w:rFonts w:asciiTheme="minorHAnsi" w:hAnsiTheme="minorHAnsi" w:cstheme="minorHAnsi"/>
          <w:color w:val="000000"/>
          <w:sz w:val="23"/>
          <w:szCs w:val="23"/>
          <w:bdr w:val="none" w:sz="0" w:space="0" w:color="auto" w:frame="1"/>
        </w:rPr>
        <w:t xml:space="preserve">when thinking about a “problem” many people </w:t>
      </w:r>
      <w:proofErr w:type="gramStart"/>
      <w:r w:rsidRPr="00487EAF">
        <w:rPr>
          <w:rStyle w:val="color15"/>
          <w:rFonts w:asciiTheme="minorHAnsi" w:hAnsiTheme="minorHAnsi" w:cstheme="minorHAnsi"/>
          <w:color w:val="000000"/>
          <w:sz w:val="23"/>
          <w:szCs w:val="23"/>
          <w:bdr w:val="none" w:sz="0" w:space="0" w:color="auto" w:frame="1"/>
        </w:rPr>
        <w:t>actually come</w:t>
      </w:r>
      <w:proofErr w:type="gramEnd"/>
      <w:r w:rsidRPr="00487EAF">
        <w:rPr>
          <w:rStyle w:val="color15"/>
          <w:rFonts w:asciiTheme="minorHAnsi" w:hAnsiTheme="minorHAnsi" w:cstheme="minorHAnsi"/>
          <w:color w:val="000000"/>
          <w:sz w:val="23"/>
          <w:szCs w:val="23"/>
          <w:bdr w:val="none" w:sz="0" w:space="0" w:color="auto" w:frame="1"/>
        </w:rPr>
        <w:t xml:space="preserve"> up with causes or symptoms of the problem rather than defining the problem itself.</w:t>
      </w:r>
    </w:p>
    <w:p w14:paraId="5C5FE14A" w14:textId="48BA9505" w:rsidR="00081044" w:rsidRDefault="00081044" w:rsidP="000810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ajorHAnsi" w:hAnsiTheme="majorHAnsi" w:cs="Arial"/>
          <w:b/>
          <w:sz w:val="28"/>
          <w:szCs w:val="28"/>
          <w:lang w:val="en-GB"/>
        </w:rPr>
      </w:pPr>
    </w:p>
    <w:tbl>
      <w:tblPr>
        <w:tblW w:w="14034" w:type="dxa"/>
        <w:tblInd w:w="-436" w:type="dxa"/>
        <w:tblCellMar>
          <w:top w:w="15" w:type="dxa"/>
          <w:left w:w="15" w:type="dxa"/>
          <w:bottom w:w="15" w:type="dxa"/>
          <w:right w:w="15" w:type="dxa"/>
        </w:tblCellMar>
        <w:tblLook w:val="04A0" w:firstRow="1" w:lastRow="0" w:firstColumn="1" w:lastColumn="0" w:noHBand="0" w:noVBand="1"/>
      </w:tblPr>
      <w:tblGrid>
        <w:gridCol w:w="4679"/>
        <w:gridCol w:w="9355"/>
      </w:tblGrid>
      <w:tr w:rsidR="00487EAF" w:rsidRPr="00450DB7" w14:paraId="1B9B2E87" w14:textId="77777777" w:rsidTr="005B74E4">
        <w:trPr>
          <w:trHeight w:val="1305"/>
        </w:trPr>
        <w:tc>
          <w:tcPr>
            <w:tcW w:w="4679" w:type="dxa"/>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100" w:type="dxa"/>
              <w:left w:w="100" w:type="dxa"/>
              <w:bottom w:w="100" w:type="dxa"/>
              <w:right w:w="100" w:type="dxa"/>
            </w:tcMar>
            <w:hideMark/>
          </w:tcPr>
          <w:p w14:paraId="1F241CAC" w14:textId="0048DBB5" w:rsidR="00487EAF" w:rsidRPr="00450DB7" w:rsidRDefault="00487EAF" w:rsidP="00450DB7">
            <w:pPr>
              <w:rPr>
                <w:rFonts w:ascii="Times New Roman" w:eastAsia="Times New Roman" w:hAnsi="Times New Roman" w:cs="Times New Roman"/>
                <w:lang w:eastAsia="en-GB"/>
              </w:rPr>
            </w:pPr>
            <w:r>
              <w:rPr>
                <w:rFonts w:ascii="Arial" w:eastAsia="Times New Roman" w:hAnsi="Arial" w:cs="Arial"/>
                <w:b/>
                <w:bCs/>
                <w:color w:val="FFFFFF"/>
                <w:sz w:val="32"/>
                <w:szCs w:val="32"/>
                <w:lang w:eastAsia="en-GB"/>
              </w:rPr>
              <w:lastRenderedPageBreak/>
              <w:t>Defining the problem</w:t>
            </w:r>
          </w:p>
        </w:tc>
        <w:tc>
          <w:tcPr>
            <w:tcW w:w="9355" w:type="dxa"/>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100" w:type="dxa"/>
              <w:left w:w="100" w:type="dxa"/>
              <w:bottom w:w="100" w:type="dxa"/>
              <w:right w:w="100" w:type="dxa"/>
            </w:tcMar>
            <w:hideMark/>
          </w:tcPr>
          <w:p w14:paraId="303B8BB4" w14:textId="77777777" w:rsidR="00487EAF" w:rsidRDefault="00487EAF" w:rsidP="00450DB7">
            <w:pPr>
              <w:rPr>
                <w:rFonts w:ascii="Times New Roman" w:eastAsia="Times New Roman" w:hAnsi="Times New Roman" w:cs="Times New Roman"/>
                <w:lang w:eastAsia="en-GB"/>
              </w:rPr>
            </w:pPr>
          </w:p>
          <w:p w14:paraId="68D74EC7" w14:textId="26F62799" w:rsidR="00487EAF" w:rsidRDefault="00487EAF" w:rsidP="00487EAF">
            <w:pPr>
              <w:tabs>
                <w:tab w:val="left" w:pos="1312"/>
              </w:tabs>
              <w:rPr>
                <w:rFonts w:ascii="Times New Roman" w:eastAsia="Times New Roman" w:hAnsi="Times New Roman" w:cs="Times New Roman"/>
                <w:lang w:eastAsia="en-GB"/>
              </w:rPr>
            </w:pPr>
            <w:r>
              <w:rPr>
                <w:rFonts w:ascii="Times New Roman" w:eastAsia="Times New Roman" w:hAnsi="Times New Roman" w:cs="Times New Roman"/>
                <w:lang w:eastAsia="en-GB"/>
              </w:rPr>
              <w:tab/>
            </w:r>
          </w:p>
          <w:p w14:paraId="476CAD27" w14:textId="776B4231" w:rsidR="00487EAF" w:rsidRPr="00487EAF" w:rsidRDefault="00487EAF" w:rsidP="00487EAF">
            <w:pPr>
              <w:rPr>
                <w:rFonts w:ascii="Times New Roman" w:eastAsia="Times New Roman" w:hAnsi="Times New Roman" w:cs="Times New Roman"/>
                <w:lang w:eastAsia="en-GB"/>
              </w:rPr>
            </w:pPr>
          </w:p>
        </w:tc>
      </w:tr>
      <w:tr w:rsidR="00487EAF" w:rsidRPr="00450DB7" w14:paraId="54DD2C3F" w14:textId="77777777" w:rsidTr="005B74E4">
        <w:trPr>
          <w:trHeight w:val="446"/>
        </w:trPr>
        <w:tc>
          <w:tcPr>
            <w:tcW w:w="4679"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Mar>
              <w:top w:w="100" w:type="dxa"/>
              <w:left w:w="100" w:type="dxa"/>
              <w:bottom w:w="100" w:type="dxa"/>
              <w:right w:w="100" w:type="dxa"/>
            </w:tcMar>
            <w:hideMark/>
          </w:tcPr>
          <w:p w14:paraId="2B54BCDF" w14:textId="7351646B" w:rsidR="00487EAF" w:rsidRPr="00487EAF" w:rsidRDefault="00487EAF" w:rsidP="00487EAF">
            <w:pPr>
              <w:spacing w:line="360" w:lineRule="auto"/>
              <w:rPr>
                <w:rFonts w:eastAsia="Times New Roman" w:cstheme="minorHAnsi"/>
                <w:lang w:eastAsia="en-GB"/>
              </w:rPr>
            </w:pPr>
            <w:r w:rsidRPr="00487EAF">
              <w:rPr>
                <w:rFonts w:eastAsia="Times New Roman" w:cstheme="minorHAnsi"/>
                <w:b/>
                <w:bCs/>
                <w:lang w:eastAsia="en-GB"/>
              </w:rPr>
              <w:t>Background:</w:t>
            </w:r>
            <w:r w:rsidRPr="00487EAF">
              <w:rPr>
                <w:rFonts w:eastAsia="Times New Roman" w:cstheme="minorHAnsi"/>
                <w:lang w:eastAsia="en-GB"/>
              </w:rPr>
              <w:t xml:space="preserve"> Why are we here talking about this problem? How has it come to your attention.</w:t>
            </w: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E89F4" w14:textId="77777777" w:rsidR="00487EAF" w:rsidRPr="00450DB7" w:rsidRDefault="00487EAF" w:rsidP="00450DB7">
            <w:pPr>
              <w:rPr>
                <w:rFonts w:ascii="Times New Roman" w:eastAsia="Times New Roman" w:hAnsi="Times New Roman" w:cs="Times New Roman"/>
                <w:lang w:eastAsia="en-GB"/>
              </w:rPr>
            </w:pPr>
            <w:r w:rsidRPr="00450DB7">
              <w:rPr>
                <w:rFonts w:ascii="Arial" w:eastAsia="Times New Roman" w:hAnsi="Arial" w:cs="Arial"/>
                <w:color w:val="000000"/>
                <w:lang w:eastAsia="en-GB"/>
              </w:rPr>
              <w:t> </w:t>
            </w:r>
          </w:p>
        </w:tc>
      </w:tr>
      <w:tr w:rsidR="00487EAF" w:rsidRPr="00487EAF" w14:paraId="6E4EEE10" w14:textId="77777777" w:rsidTr="005B74E4">
        <w:trPr>
          <w:trHeight w:val="584"/>
        </w:trPr>
        <w:tc>
          <w:tcPr>
            <w:tcW w:w="4679"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Mar>
              <w:top w:w="100" w:type="dxa"/>
              <w:left w:w="100" w:type="dxa"/>
              <w:bottom w:w="100" w:type="dxa"/>
              <w:right w:w="100" w:type="dxa"/>
            </w:tcMar>
            <w:hideMark/>
          </w:tcPr>
          <w:p w14:paraId="43F74CF2" w14:textId="218ED169" w:rsidR="00487EAF" w:rsidRPr="00487EAF" w:rsidRDefault="00487EAF" w:rsidP="00487EAF">
            <w:pPr>
              <w:spacing w:line="360" w:lineRule="auto"/>
              <w:rPr>
                <w:rFonts w:eastAsia="Times New Roman" w:cstheme="minorHAnsi"/>
                <w:lang w:eastAsia="en-GB"/>
              </w:rPr>
            </w:pPr>
            <w:r w:rsidRPr="00487EAF">
              <w:rPr>
                <w:rFonts w:eastAsia="Times New Roman" w:cstheme="minorHAnsi"/>
                <w:b/>
                <w:bCs/>
                <w:lang w:eastAsia="en-GB"/>
              </w:rPr>
              <w:t>Problem statement</w:t>
            </w:r>
            <w:r w:rsidRPr="00487EAF">
              <w:rPr>
                <w:rFonts w:eastAsia="Times New Roman" w:cstheme="minorHAnsi"/>
                <w:lang w:eastAsia="en-GB"/>
              </w:rPr>
              <w:t xml:space="preserve">: What are we here to fix? What is the specific problem that requires your attention. </w:t>
            </w: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FB483" w14:textId="77777777" w:rsidR="00487EAF" w:rsidRPr="00487EAF" w:rsidRDefault="00487EAF" w:rsidP="00487EAF">
            <w:pPr>
              <w:spacing w:line="360" w:lineRule="auto"/>
              <w:rPr>
                <w:rFonts w:eastAsia="Times New Roman" w:cstheme="minorHAnsi"/>
                <w:lang w:eastAsia="en-GB"/>
              </w:rPr>
            </w:pPr>
            <w:r w:rsidRPr="00487EAF">
              <w:rPr>
                <w:rFonts w:eastAsia="Times New Roman" w:cstheme="minorHAnsi"/>
                <w:color w:val="000000"/>
                <w:lang w:eastAsia="en-GB"/>
              </w:rPr>
              <w:t> </w:t>
            </w:r>
          </w:p>
        </w:tc>
      </w:tr>
      <w:tr w:rsidR="00487EAF" w:rsidRPr="00487EAF" w14:paraId="2003CA33" w14:textId="77777777" w:rsidTr="005B74E4">
        <w:trPr>
          <w:trHeight w:val="624"/>
        </w:trPr>
        <w:tc>
          <w:tcPr>
            <w:tcW w:w="4679"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Mar>
              <w:top w:w="100" w:type="dxa"/>
              <w:left w:w="100" w:type="dxa"/>
              <w:bottom w:w="100" w:type="dxa"/>
              <w:right w:w="100" w:type="dxa"/>
            </w:tcMar>
            <w:hideMark/>
          </w:tcPr>
          <w:p w14:paraId="650FC1A3" w14:textId="3B8C418D" w:rsidR="00487EAF" w:rsidRPr="00487EAF" w:rsidRDefault="00487EAF" w:rsidP="00487EAF">
            <w:pPr>
              <w:spacing w:line="360" w:lineRule="auto"/>
              <w:rPr>
                <w:rFonts w:eastAsia="Times New Roman" w:cstheme="minorHAnsi"/>
                <w:lang w:eastAsia="en-GB"/>
              </w:rPr>
            </w:pPr>
            <w:r w:rsidRPr="00487EAF">
              <w:rPr>
                <w:rFonts w:eastAsia="Times New Roman" w:cstheme="minorHAnsi"/>
                <w:b/>
                <w:bCs/>
                <w:lang w:eastAsia="en-GB"/>
              </w:rPr>
              <w:t>Impact:</w:t>
            </w:r>
            <w:r w:rsidRPr="00487EAF">
              <w:rPr>
                <w:rFonts w:eastAsia="Times New Roman" w:cstheme="minorHAnsi"/>
                <w:lang w:eastAsia="en-GB"/>
              </w:rPr>
              <w:t xml:space="preserve"> What are the issues the problem is causing us?</w:t>
            </w: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484B9" w14:textId="17E3AFDC" w:rsidR="00487EAF" w:rsidRPr="00487EAF" w:rsidRDefault="00487EAF" w:rsidP="00487EAF">
            <w:pPr>
              <w:spacing w:line="360" w:lineRule="auto"/>
              <w:rPr>
                <w:rFonts w:eastAsia="Times New Roman" w:cstheme="minorHAnsi"/>
                <w:lang w:eastAsia="en-GB"/>
              </w:rPr>
            </w:pPr>
          </w:p>
        </w:tc>
      </w:tr>
      <w:tr w:rsidR="00487EAF" w:rsidRPr="00487EAF" w14:paraId="77F5C128" w14:textId="77777777" w:rsidTr="005B74E4">
        <w:trPr>
          <w:trHeight w:val="500"/>
        </w:trPr>
        <w:tc>
          <w:tcPr>
            <w:tcW w:w="4679"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Mar>
              <w:top w:w="100" w:type="dxa"/>
              <w:left w:w="100" w:type="dxa"/>
              <w:bottom w:w="100" w:type="dxa"/>
              <w:right w:w="100" w:type="dxa"/>
            </w:tcMar>
            <w:hideMark/>
          </w:tcPr>
          <w:p w14:paraId="4C70B85B" w14:textId="521EF4E7" w:rsidR="00487EAF" w:rsidRPr="00487EAF" w:rsidRDefault="00487EAF" w:rsidP="00487EAF">
            <w:pPr>
              <w:spacing w:line="360" w:lineRule="auto"/>
              <w:rPr>
                <w:rFonts w:eastAsia="Times New Roman" w:cstheme="minorHAnsi"/>
                <w:lang w:eastAsia="en-GB"/>
              </w:rPr>
            </w:pPr>
            <w:r w:rsidRPr="00487EAF">
              <w:rPr>
                <w:rFonts w:eastAsia="Times New Roman" w:cstheme="minorHAnsi"/>
                <w:b/>
                <w:bCs/>
                <w:lang w:eastAsia="en-GB"/>
              </w:rPr>
              <w:t>Extent:</w:t>
            </w:r>
            <w:r w:rsidRPr="00487EAF">
              <w:rPr>
                <w:rFonts w:eastAsia="Times New Roman" w:cstheme="minorHAnsi"/>
                <w:lang w:eastAsia="en-GB"/>
              </w:rPr>
              <w:t xml:space="preserve"> How far does this problem extend? Is it specific to your setting, or might others benefit from a change?</w:t>
            </w: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D4CE2" w14:textId="77777777" w:rsidR="00487EAF" w:rsidRPr="00487EAF" w:rsidRDefault="00487EAF" w:rsidP="00487EAF">
            <w:pPr>
              <w:spacing w:line="360" w:lineRule="auto"/>
              <w:rPr>
                <w:rFonts w:eastAsia="Times New Roman" w:cstheme="minorHAnsi"/>
                <w:lang w:eastAsia="en-GB"/>
              </w:rPr>
            </w:pPr>
            <w:r w:rsidRPr="00487EAF">
              <w:rPr>
                <w:rFonts w:eastAsia="Times New Roman" w:cstheme="minorHAnsi"/>
                <w:color w:val="000000"/>
                <w:lang w:eastAsia="en-GB"/>
              </w:rPr>
              <w:t> </w:t>
            </w:r>
          </w:p>
        </w:tc>
      </w:tr>
    </w:tbl>
    <w:p w14:paraId="5CCE4F65" w14:textId="77777777" w:rsidR="005B74E4" w:rsidRDefault="005B74E4" w:rsidP="00487EAF">
      <w:pPr>
        <w:pStyle w:val="Heading2"/>
        <w:spacing w:after="120"/>
        <w:rPr>
          <w:b/>
          <w:bCs/>
          <w:color w:val="7EB651"/>
        </w:rPr>
      </w:pPr>
    </w:p>
    <w:p w14:paraId="6532CA17" w14:textId="6549D71D" w:rsidR="00487EAF" w:rsidRPr="00487EAF" w:rsidRDefault="00487EAF" w:rsidP="00487EAF">
      <w:pPr>
        <w:pStyle w:val="Heading2"/>
        <w:spacing w:after="120"/>
        <w:rPr>
          <w:rStyle w:val="color15"/>
          <w:b/>
          <w:bCs/>
          <w:color w:val="7EB651"/>
        </w:rPr>
      </w:pPr>
      <w:r>
        <w:rPr>
          <w:b/>
          <w:bCs/>
          <w:color w:val="7EB651"/>
        </w:rPr>
        <w:t>Setting specific goals: Be SMART</w:t>
      </w:r>
    </w:p>
    <w:p w14:paraId="2D474FC6" w14:textId="141E9E17" w:rsidR="00487EAF" w:rsidRDefault="00487EAF" w:rsidP="00487EAF">
      <w:pPr>
        <w:spacing w:line="360" w:lineRule="auto"/>
        <w:textAlignment w:val="baseline"/>
        <w:outlineLvl w:val="0"/>
        <w:rPr>
          <w:rFonts w:eastAsia="Times New Roman" w:cstheme="minorHAnsi"/>
          <w:kern w:val="36"/>
          <w:sz w:val="23"/>
          <w:szCs w:val="23"/>
          <w:bdr w:val="none" w:sz="0" w:space="0" w:color="auto" w:frame="1"/>
          <w:lang w:eastAsia="en-GB"/>
        </w:rPr>
      </w:pPr>
      <w:r w:rsidRPr="00487EAF">
        <w:rPr>
          <w:rFonts w:eastAsia="Times New Roman" w:cstheme="minorHAnsi"/>
          <w:kern w:val="36"/>
          <w:sz w:val="23"/>
          <w:szCs w:val="23"/>
          <w:bdr w:val="none" w:sz="0" w:space="0" w:color="auto" w:frame="1"/>
          <w:lang w:eastAsia="en-GB"/>
        </w:rPr>
        <w:t>All QI projects require clear aims. The aims should be time-specific and measurable as well as defining the specific target population of patients or staff who will be affected. Having defined the problem, set some achievable aims but return to these and refine them if needed after designing your improvement.</w:t>
      </w:r>
    </w:p>
    <w:p w14:paraId="75A397AB" w14:textId="1FFE679F" w:rsidR="00487EAF" w:rsidRDefault="00487EAF" w:rsidP="00487EAF">
      <w:pPr>
        <w:spacing w:line="360" w:lineRule="auto"/>
        <w:textAlignment w:val="baseline"/>
        <w:outlineLvl w:val="0"/>
        <w:rPr>
          <w:rFonts w:eastAsia="Times New Roman" w:cstheme="minorHAnsi"/>
          <w:kern w:val="36"/>
          <w:sz w:val="23"/>
          <w:szCs w:val="23"/>
          <w:bdr w:val="none" w:sz="0" w:space="0" w:color="auto" w:frame="1"/>
          <w:lang w:eastAsia="en-GB"/>
        </w:rPr>
      </w:pPr>
    </w:p>
    <w:p w14:paraId="07167126" w14:textId="2BADA0D0" w:rsidR="00487EAF" w:rsidRPr="00487EAF" w:rsidRDefault="00487EAF" w:rsidP="00487EAF">
      <w:pPr>
        <w:spacing w:line="360" w:lineRule="auto"/>
        <w:textAlignment w:val="baseline"/>
        <w:outlineLvl w:val="0"/>
        <w:rPr>
          <w:rFonts w:eastAsia="Times New Roman" w:cstheme="minorHAnsi"/>
          <w:b/>
          <w:bCs/>
          <w:kern w:val="36"/>
          <w:sz w:val="33"/>
          <w:szCs w:val="33"/>
          <w:lang w:eastAsia="en-GB"/>
        </w:rPr>
      </w:pPr>
      <w:r>
        <w:rPr>
          <w:rFonts w:eastAsia="Times New Roman" w:cstheme="minorHAnsi"/>
          <w:b/>
          <w:bCs/>
          <w:noProof/>
          <w:kern w:val="36"/>
          <w:sz w:val="33"/>
          <w:szCs w:val="33"/>
          <w:lang w:eastAsia="en-GB"/>
        </w:rPr>
        <w:drawing>
          <wp:inline distT="0" distB="0" distL="0" distR="0" wp14:anchorId="2F5DE028" wp14:editId="251B8B13">
            <wp:extent cx="6385560" cy="3070290"/>
            <wp:effectExtent l="0" t="0" r="0" b="0"/>
            <wp:docPr id="1" name="Picture 1" descr="A group of words on a green and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words on a green and blu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389179" cy="3072030"/>
                    </a:xfrm>
                    <a:prstGeom prst="rect">
                      <a:avLst/>
                    </a:prstGeom>
                  </pic:spPr>
                </pic:pic>
              </a:graphicData>
            </a:graphic>
          </wp:inline>
        </w:drawing>
      </w:r>
    </w:p>
    <w:sectPr w:rsidR="00487EAF" w:rsidRPr="00487EAF" w:rsidSect="00487EAF">
      <w:headerReference w:type="default" r:id="rId11"/>
      <w:footerReference w:type="even" r:id="rId12"/>
      <w:footerReference w:type="default" r:id="rId13"/>
      <w:headerReference w:type="first" r:id="rId14"/>
      <w:footerReference w:type="first" r:id="rId15"/>
      <w:pgSz w:w="16817" w:h="11901" w:orient="landscape"/>
      <w:pgMar w:top="1440" w:right="1145" w:bottom="1440" w:left="1440"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9AB16" w14:textId="77777777" w:rsidR="005E3D25" w:rsidRDefault="005E3D25">
      <w:r>
        <w:separator/>
      </w:r>
    </w:p>
  </w:endnote>
  <w:endnote w:type="continuationSeparator" w:id="0">
    <w:p w14:paraId="2668FDEE" w14:textId="77777777" w:rsidR="005E3D25" w:rsidRDefault="005E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jan Pro">
    <w:altName w:val="Cambria"/>
    <w:panose1 w:val="00000000000000000000"/>
    <w:charset w:val="00"/>
    <w:family w:val="roman"/>
    <w:notTrueType/>
    <w:pitch w:val="variable"/>
    <w:sig w:usb0="00000007" w:usb1="00000000" w:usb2="00000000" w:usb3="00000000" w:csb0="00000093" w:csb1="00000000"/>
  </w:font>
  <w:font w:name="GillSans Light">
    <w:altName w:val="Arial"/>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7715917"/>
      <w:docPartObj>
        <w:docPartGallery w:val="Page Numbers (Bottom of Page)"/>
        <w:docPartUnique/>
      </w:docPartObj>
    </w:sdtPr>
    <w:sdtContent>
      <w:p w14:paraId="5F1499C4" w14:textId="33FECE91" w:rsidR="00487EAF" w:rsidRDefault="00487EAF" w:rsidP="00487E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B2091F" w14:textId="77777777" w:rsidR="00487EAF" w:rsidRDefault="00487EAF" w:rsidP="00487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1612814"/>
      <w:docPartObj>
        <w:docPartGallery w:val="Page Numbers (Bottom of Page)"/>
        <w:docPartUnique/>
      </w:docPartObj>
    </w:sdtPr>
    <w:sdtContent>
      <w:p w14:paraId="1B11AFC9" w14:textId="20D52306" w:rsidR="00487EAF" w:rsidRDefault="00487EAF" w:rsidP="00487E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8BD4F7B" w14:textId="77777777" w:rsidR="00FE7A27" w:rsidRPr="00D85247" w:rsidRDefault="00FE7A27" w:rsidP="00FE7A27">
    <w:pPr>
      <w:pStyle w:val="Pa0"/>
      <w:spacing w:line="240" w:lineRule="auto"/>
      <w:rPr>
        <w:rFonts w:asciiTheme="minorHAnsi" w:hAnsiTheme="minorHAnsi" w:cstheme="minorHAnsi"/>
        <w:color w:val="AEAAAA" w:themeColor="background2" w:themeShade="BF"/>
        <w:sz w:val="20"/>
        <w:szCs w:val="20"/>
      </w:rPr>
    </w:pPr>
    <w:r w:rsidRPr="00D85247">
      <w:rPr>
        <w:rStyle w:val="A1"/>
        <w:rFonts w:asciiTheme="minorHAnsi" w:hAnsiTheme="minorHAnsi" w:cstheme="minorHAnsi"/>
        <w:color w:val="AEAAAA" w:themeColor="background2" w:themeShade="BF"/>
      </w:rPr>
      <w:t>The Centre for Sustainable Healthcare</w:t>
    </w:r>
  </w:p>
  <w:p w14:paraId="619EDFA6" w14:textId="77777777" w:rsidR="00FE7A27" w:rsidRPr="00D85247" w:rsidRDefault="00FE7A27" w:rsidP="00FE7A27">
    <w:pPr>
      <w:pStyle w:val="Pa1"/>
      <w:spacing w:line="240" w:lineRule="auto"/>
      <w:rPr>
        <w:rFonts w:asciiTheme="minorHAnsi" w:hAnsiTheme="minorHAnsi" w:cstheme="minorHAnsi"/>
        <w:color w:val="AEAAAA" w:themeColor="background2" w:themeShade="BF"/>
        <w:sz w:val="18"/>
        <w:szCs w:val="18"/>
        <w:lang w:val="fr-FR"/>
      </w:rPr>
    </w:pPr>
    <w:proofErr w:type="gramStart"/>
    <w:r w:rsidRPr="00D85247">
      <w:rPr>
        <w:rStyle w:val="A1"/>
        <w:rFonts w:asciiTheme="minorHAnsi" w:hAnsiTheme="minorHAnsi" w:cstheme="minorHAnsi"/>
        <w:color w:val="AEAAAA" w:themeColor="background2" w:themeShade="BF"/>
        <w:sz w:val="18"/>
        <w:szCs w:val="18"/>
        <w:lang w:val="fr-FR"/>
      </w:rPr>
      <w:t>t:</w:t>
    </w:r>
    <w:proofErr w:type="gramEnd"/>
    <w:r w:rsidRPr="00D85247">
      <w:rPr>
        <w:rStyle w:val="A1"/>
        <w:rFonts w:asciiTheme="minorHAnsi" w:hAnsiTheme="minorHAnsi" w:cstheme="minorHAnsi"/>
        <w:color w:val="AEAAAA" w:themeColor="background2" w:themeShade="BF"/>
        <w:sz w:val="18"/>
        <w:szCs w:val="18"/>
        <w:lang w:val="fr-FR"/>
      </w:rPr>
      <w:t xml:space="preserve"> +44 1865 515</w:t>
    </w:r>
    <w:r>
      <w:rPr>
        <w:rStyle w:val="A1"/>
        <w:rFonts w:asciiTheme="minorHAnsi" w:hAnsiTheme="minorHAnsi" w:cstheme="minorHAnsi"/>
        <w:color w:val="AEAAAA" w:themeColor="background2" w:themeShade="BF"/>
        <w:sz w:val="18"/>
        <w:szCs w:val="18"/>
        <w:lang w:val="fr-FR"/>
      </w:rPr>
      <w:t xml:space="preserve"> </w:t>
    </w:r>
    <w:r w:rsidRPr="00D85247">
      <w:rPr>
        <w:rStyle w:val="A1"/>
        <w:rFonts w:asciiTheme="minorHAnsi" w:hAnsiTheme="minorHAnsi" w:cstheme="minorHAnsi"/>
        <w:color w:val="AEAAAA" w:themeColor="background2" w:themeShade="BF"/>
        <w:sz w:val="18"/>
        <w:szCs w:val="18"/>
        <w:lang w:val="fr-FR"/>
      </w:rPr>
      <w:t xml:space="preserve">811 </w:t>
    </w:r>
    <w:r>
      <w:rPr>
        <w:rStyle w:val="A1"/>
        <w:rFonts w:asciiTheme="minorHAnsi" w:hAnsiTheme="minorHAnsi" w:cstheme="minorHAnsi"/>
        <w:color w:val="AEAAAA" w:themeColor="background2" w:themeShade="BF"/>
        <w:sz w:val="18"/>
        <w:szCs w:val="18"/>
        <w:lang w:val="fr-FR"/>
      </w:rPr>
      <w:t xml:space="preserve">     </w:t>
    </w:r>
    <w:proofErr w:type="gramStart"/>
    <w:r w:rsidRPr="00D85247">
      <w:rPr>
        <w:rStyle w:val="A1"/>
        <w:rFonts w:asciiTheme="minorHAnsi" w:hAnsiTheme="minorHAnsi" w:cstheme="minorHAnsi"/>
        <w:color w:val="AEAAAA" w:themeColor="background2" w:themeShade="BF"/>
        <w:sz w:val="18"/>
        <w:szCs w:val="18"/>
        <w:lang w:val="fr-FR"/>
      </w:rPr>
      <w:t>email:</w:t>
    </w:r>
    <w:proofErr w:type="gramEnd"/>
    <w:r w:rsidRPr="00D85247">
      <w:rPr>
        <w:rStyle w:val="A1"/>
        <w:rFonts w:asciiTheme="minorHAnsi" w:hAnsiTheme="minorHAnsi" w:cstheme="minorHAnsi"/>
        <w:color w:val="AEAAAA" w:themeColor="background2" w:themeShade="BF"/>
        <w:sz w:val="18"/>
        <w:szCs w:val="18"/>
        <w:lang w:val="fr-FR"/>
      </w:rPr>
      <w:t xml:space="preserve"> </w:t>
    </w:r>
    <w:hyperlink r:id="rId1" w:history="1">
      <w:r w:rsidRPr="00D85247">
        <w:rPr>
          <w:rStyle w:val="Hyperlink"/>
          <w:rFonts w:asciiTheme="minorHAnsi" w:hAnsiTheme="minorHAnsi" w:cstheme="minorHAnsi"/>
          <w:color w:val="AEAAAA" w:themeColor="background2" w:themeShade="BF"/>
          <w:sz w:val="18"/>
          <w:szCs w:val="18"/>
          <w:lang w:val="fr-FR"/>
        </w:rPr>
        <w:t>info@sustainablehealthcare.org.uk</w:t>
      </w:r>
    </w:hyperlink>
    <w:r w:rsidRPr="00D85247">
      <w:rPr>
        <w:rStyle w:val="A1"/>
        <w:rFonts w:asciiTheme="minorHAnsi" w:hAnsiTheme="minorHAnsi" w:cstheme="minorHAnsi"/>
        <w:color w:val="AEAAAA" w:themeColor="background2" w:themeShade="BF"/>
        <w:sz w:val="18"/>
        <w:szCs w:val="18"/>
        <w:lang w:val="fr-FR"/>
      </w:rPr>
      <w:t xml:space="preserve">  </w:t>
    </w:r>
    <w:r>
      <w:rPr>
        <w:rStyle w:val="A1"/>
        <w:rFonts w:asciiTheme="minorHAnsi" w:hAnsiTheme="minorHAnsi" w:cstheme="minorHAnsi"/>
        <w:color w:val="AEAAAA" w:themeColor="background2" w:themeShade="BF"/>
        <w:sz w:val="18"/>
        <w:szCs w:val="18"/>
        <w:lang w:val="fr-FR"/>
      </w:rPr>
      <w:t xml:space="preserve">       </w:t>
    </w:r>
    <w:r w:rsidRPr="00D85247">
      <w:rPr>
        <w:rStyle w:val="A1"/>
        <w:rFonts w:asciiTheme="minorHAnsi" w:hAnsiTheme="minorHAnsi" w:cstheme="minorHAnsi"/>
        <w:color w:val="AEAAAA" w:themeColor="background2" w:themeShade="BF"/>
        <w:sz w:val="18"/>
        <w:szCs w:val="18"/>
        <w:lang w:val="fr-FR"/>
      </w:rPr>
      <w:t xml:space="preserve">www.sustainablehealthcare.org.uk </w:t>
    </w:r>
  </w:p>
  <w:p w14:paraId="26F6C576" w14:textId="77777777" w:rsidR="00FE7A27" w:rsidRPr="00E53947" w:rsidRDefault="00FE7A27" w:rsidP="00FE7A27">
    <w:pPr>
      <w:pStyle w:val="Default"/>
      <w:rPr>
        <w:rFonts w:asciiTheme="minorHAnsi" w:hAnsiTheme="minorHAnsi" w:cstheme="minorBidi"/>
        <w:color w:val="A6A6A6"/>
        <w:sz w:val="16"/>
        <w:szCs w:val="16"/>
      </w:rPr>
    </w:pPr>
    <w:r w:rsidRPr="5D17E645">
      <w:rPr>
        <w:rStyle w:val="A2"/>
        <w:rFonts w:asciiTheme="minorHAnsi" w:hAnsiTheme="minorHAnsi" w:cstheme="minorBidi"/>
        <w:color w:val="A6A6A6" w:themeColor="background1" w:themeShade="A6"/>
      </w:rPr>
      <w:t xml:space="preserve">The Centre for Sustainable Healthcare is registered as a company limited by guarantee in England &amp; Wales No. 07450026 and as a charity No 1143189. VAT Registration Number 108 1953 21. Registered address 8 King Edward Street, Oxford OX1 4HL. </w:t>
    </w:r>
    <w:r w:rsidRPr="5D17E645">
      <w:rPr>
        <w:rFonts w:asciiTheme="minorHAnsi" w:hAnsiTheme="minorHAnsi" w:cstheme="minorBidi"/>
        <w:color w:val="A6A6A6" w:themeColor="background1" w:themeShade="A6"/>
        <w:sz w:val="16"/>
        <w:szCs w:val="16"/>
      </w:rPr>
      <w:t>Postal address: Suite 310, 266 Banbury Road, Summertown, Oxford, OX2 7DL</w:t>
    </w:r>
  </w:p>
  <w:p w14:paraId="640217C2" w14:textId="77777777" w:rsidR="00FE7A27" w:rsidRPr="00D85247" w:rsidRDefault="00FE7A27" w:rsidP="00FE7A27">
    <w:pPr>
      <w:pStyle w:val="Footer"/>
      <w:tabs>
        <w:tab w:val="left" w:pos="1125"/>
      </w:tabs>
      <w:spacing w:line="276" w:lineRule="auto"/>
      <w:rPr>
        <w:rFonts w:cstheme="minorHAnsi"/>
        <w:i/>
        <w:iCs/>
        <w:color w:val="AEAAAA" w:themeColor="background2" w:themeShade="BF"/>
        <w:sz w:val="16"/>
        <w:szCs w:val="16"/>
      </w:rPr>
    </w:pPr>
  </w:p>
  <w:p w14:paraId="350CEFB8" w14:textId="10AFEE0E" w:rsidR="00487EAF" w:rsidRPr="00487EAF" w:rsidRDefault="00487EAF" w:rsidP="00487EAF">
    <w:pPr>
      <w:pStyle w:val="Footer"/>
      <w:ind w:right="360"/>
      <w:rPr>
        <w:color w:val="808080" w:themeColor="background1" w:themeShade="8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9E69" w14:textId="113A1469" w:rsidR="005B74E4" w:rsidRPr="00487EAF" w:rsidRDefault="00487EAF" w:rsidP="00FD1CF0">
    <w:pPr>
      <w:pStyle w:val="Default"/>
      <w:spacing w:before="80"/>
      <w:rPr>
        <w:rFonts w:asciiTheme="minorHAnsi" w:hAnsiTheme="minorHAnsi" w:cstheme="minorHAnsi"/>
        <w:color w:val="A6A6A6"/>
        <w:sz w:val="18"/>
        <w:szCs w:val="18"/>
      </w:rPr>
    </w:pPr>
    <w:r w:rsidRPr="00487EAF">
      <w:rPr>
        <w:rFonts w:asciiTheme="minorHAnsi" w:hAnsiTheme="minorHAnsi" w:cstheme="minorHAnsi"/>
        <w:color w:val="A6A6A6"/>
        <w:sz w:val="18"/>
        <w:szCs w:val="18"/>
      </w:rPr>
      <w:t>Step 1: Setting goals template</w:t>
    </w:r>
  </w:p>
  <w:p w14:paraId="7C2DBE1B" w14:textId="7555783F" w:rsidR="00487EAF" w:rsidRPr="00487EAF" w:rsidRDefault="00487EAF" w:rsidP="00FD1CF0">
    <w:pPr>
      <w:pStyle w:val="Default"/>
      <w:spacing w:before="80"/>
      <w:rPr>
        <w:rFonts w:asciiTheme="minorHAnsi" w:hAnsiTheme="minorHAnsi" w:cstheme="minorHAnsi"/>
        <w:color w:val="A6A6A6"/>
        <w:sz w:val="18"/>
        <w:szCs w:val="18"/>
      </w:rPr>
    </w:pPr>
    <w:r w:rsidRPr="00487EAF">
      <w:rPr>
        <w:rFonts w:asciiTheme="minorHAnsi" w:hAnsiTheme="minorHAnsi" w:cstheme="minorHAnsi"/>
        <w:color w:val="A6A6A6"/>
        <w:sz w:val="18"/>
        <w:szCs w:val="18"/>
      </w:rPr>
      <w:t>4</w:t>
    </w:r>
    <w:r w:rsidRPr="00487EAF">
      <w:rPr>
        <w:rFonts w:asciiTheme="minorHAnsi" w:hAnsiTheme="minorHAnsi" w:cstheme="minorHAnsi"/>
        <w:color w:val="A6A6A6"/>
        <w:sz w:val="18"/>
        <w:szCs w:val="18"/>
        <w:vertAlign w:val="superscript"/>
      </w:rPr>
      <w:t>th</w:t>
    </w:r>
    <w:r w:rsidRPr="00487EAF">
      <w:rPr>
        <w:rFonts w:asciiTheme="minorHAnsi" w:hAnsiTheme="minorHAnsi" w:cstheme="minorHAnsi"/>
        <w:color w:val="A6A6A6"/>
        <w:sz w:val="18"/>
        <w:szCs w:val="18"/>
      </w:rPr>
      <w:t xml:space="preserve"> January 2024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F0452" w14:textId="77777777" w:rsidR="005E3D25" w:rsidRDefault="005E3D25">
      <w:r>
        <w:separator/>
      </w:r>
    </w:p>
  </w:footnote>
  <w:footnote w:type="continuationSeparator" w:id="0">
    <w:p w14:paraId="1DB6F6D9" w14:textId="77777777" w:rsidR="005E3D25" w:rsidRDefault="005E3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2B63" w14:textId="4A383AC4" w:rsidR="00487EAF" w:rsidRDefault="00E5627A" w:rsidP="00487EAF">
    <w:pPr>
      <w:pStyle w:val="Header"/>
      <w:jc w:val="center"/>
    </w:pPr>
    <w:r>
      <w:rPr>
        <w:noProof/>
      </w:rPr>
      <w:drawing>
        <wp:anchor distT="0" distB="0" distL="114300" distR="114300" simplePos="0" relativeHeight="251661312" behindDoc="1" locked="0" layoutInCell="1" allowOverlap="1" wp14:anchorId="6A334665" wp14:editId="384F11AD">
          <wp:simplePos x="0" y="0"/>
          <wp:positionH relativeFrom="leftMargin">
            <wp:posOffset>338667</wp:posOffset>
          </wp:positionH>
          <wp:positionV relativeFrom="paragraph">
            <wp:posOffset>101389</wp:posOffset>
          </wp:positionV>
          <wp:extent cx="647700" cy="685800"/>
          <wp:effectExtent l="0" t="0" r="0" b="0"/>
          <wp:wrapTight wrapText="bothSides">
            <wp:wrapPolygon edited="0">
              <wp:start x="6353" y="0"/>
              <wp:lineTo x="0" y="3000"/>
              <wp:lineTo x="0" y="18000"/>
              <wp:lineTo x="5718" y="21000"/>
              <wp:lineTo x="6353" y="21000"/>
              <wp:lineTo x="14612" y="21000"/>
              <wp:lineTo x="15882" y="21000"/>
              <wp:lineTo x="19059" y="19800"/>
              <wp:lineTo x="20965" y="15000"/>
              <wp:lineTo x="20965" y="3600"/>
              <wp:lineTo x="15247" y="0"/>
              <wp:lineTo x="6353" y="0"/>
            </wp:wrapPolygon>
          </wp:wrapTight>
          <wp:docPr id="1263829233" name="Picture 1263829233" descr="A blue circle with green text&#10;&#10;AI-generated content may be incorrect."/>
          <wp:cNvGraphicFramePr/>
          <a:graphic xmlns:a="http://schemas.openxmlformats.org/drawingml/2006/main">
            <a:graphicData uri="http://schemas.openxmlformats.org/drawingml/2006/picture">
              <pic:pic xmlns:pic="http://schemas.openxmlformats.org/drawingml/2006/picture">
                <pic:nvPicPr>
                  <pic:cNvPr id="1263829233" name="Picture 1263829233" descr="A blue circle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47700" cy="685800"/>
                  </a:xfrm>
                  <a:prstGeom prst="rect">
                    <a:avLst/>
                  </a:prstGeom>
                </pic:spPr>
              </pic:pic>
            </a:graphicData>
          </a:graphic>
          <wp14:sizeRelH relativeFrom="page">
            <wp14:pctWidth>0</wp14:pctWidth>
          </wp14:sizeRelH>
          <wp14:sizeRelV relativeFrom="page">
            <wp14:pctHeight>0</wp14:pctHeight>
          </wp14:sizeRelV>
        </wp:anchor>
      </w:drawing>
    </w:r>
    <w:r w:rsidR="005B74E4">
      <w:rPr>
        <w:noProof/>
        <w:lang w:val="en-US"/>
      </w:rPr>
      <w:drawing>
        <wp:anchor distT="0" distB="0" distL="114300" distR="114300" simplePos="0" relativeHeight="251659264" behindDoc="1" locked="0" layoutInCell="1" allowOverlap="1" wp14:anchorId="34C73D3A" wp14:editId="08025049">
          <wp:simplePos x="0" y="0"/>
          <wp:positionH relativeFrom="column">
            <wp:posOffset>7810500</wp:posOffset>
          </wp:positionH>
          <wp:positionV relativeFrom="paragraph">
            <wp:posOffset>160020</wp:posOffset>
          </wp:positionV>
          <wp:extent cx="1460500" cy="644525"/>
          <wp:effectExtent l="0" t="0" r="0" b="3175"/>
          <wp:wrapTight wrapText="bothSides">
            <wp:wrapPolygon edited="0">
              <wp:start x="0" y="0"/>
              <wp:lineTo x="0" y="21281"/>
              <wp:lineTo x="21412" y="21281"/>
              <wp:lineTo x="21412" y="0"/>
              <wp:lineTo x="0" y="0"/>
            </wp:wrapPolygon>
          </wp:wrapTight>
          <wp:docPr id="10" name="Picture 10" descr="http://map.sustainablehealthcare.org.uk/sites/default/themes/sheeba/images/csh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p.sustainablehealthcare.org.uk/sites/default/themes/sheeba/images/csh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644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981A" w14:textId="77777777" w:rsidR="005B74E4" w:rsidRDefault="00081044" w:rsidP="001765AC">
    <w:pPr>
      <w:pStyle w:val="Header"/>
      <w:jc w:val="center"/>
    </w:pPr>
    <w:r>
      <w:rPr>
        <w:noProof/>
        <w:lang w:val="en-US"/>
      </w:rPr>
      <w:drawing>
        <wp:inline distT="0" distB="0" distL="0" distR="0" wp14:anchorId="30F4A849" wp14:editId="34E8CA1E">
          <wp:extent cx="1384593" cy="1384593"/>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1865" cy="1451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119D1"/>
    <w:multiLevelType w:val="hybridMultilevel"/>
    <w:tmpl w:val="5DCE1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6890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44"/>
    <w:rsid w:val="0006166C"/>
    <w:rsid w:val="00081044"/>
    <w:rsid w:val="000B03DF"/>
    <w:rsid w:val="00114F59"/>
    <w:rsid w:val="00251F05"/>
    <w:rsid w:val="00336235"/>
    <w:rsid w:val="00450DB7"/>
    <w:rsid w:val="00487EAF"/>
    <w:rsid w:val="005B74E4"/>
    <w:rsid w:val="005E3D25"/>
    <w:rsid w:val="006D3E99"/>
    <w:rsid w:val="0085248E"/>
    <w:rsid w:val="00960C41"/>
    <w:rsid w:val="009710F6"/>
    <w:rsid w:val="00B95DB4"/>
    <w:rsid w:val="00C55416"/>
    <w:rsid w:val="00E5627A"/>
    <w:rsid w:val="00F261B6"/>
    <w:rsid w:val="00FE7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A238"/>
  <w15:chartTrackingRefBased/>
  <w15:docId w15:val="{89F6F6BC-D51A-4FB9-895A-841AABEA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044"/>
    <w:pPr>
      <w:spacing w:after="0" w:line="240" w:lineRule="auto"/>
    </w:pPr>
    <w:rPr>
      <w:sz w:val="24"/>
      <w:szCs w:val="24"/>
    </w:rPr>
  </w:style>
  <w:style w:type="paragraph" w:styleId="Heading1">
    <w:name w:val="heading 1"/>
    <w:basedOn w:val="Normal"/>
    <w:next w:val="Normal"/>
    <w:link w:val="Heading1Char"/>
    <w:uiPriority w:val="9"/>
    <w:qFormat/>
    <w:rsid w:val="0008104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104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04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8104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81044"/>
    <w:pPr>
      <w:tabs>
        <w:tab w:val="center" w:pos="4680"/>
        <w:tab w:val="right" w:pos="9360"/>
      </w:tabs>
    </w:pPr>
  </w:style>
  <w:style w:type="character" w:customStyle="1" w:styleId="HeaderChar">
    <w:name w:val="Header Char"/>
    <w:basedOn w:val="DefaultParagraphFont"/>
    <w:link w:val="Header"/>
    <w:uiPriority w:val="99"/>
    <w:rsid w:val="00081044"/>
    <w:rPr>
      <w:sz w:val="24"/>
      <w:szCs w:val="24"/>
    </w:rPr>
  </w:style>
  <w:style w:type="paragraph" w:customStyle="1" w:styleId="Body">
    <w:name w:val="Body"/>
    <w:basedOn w:val="Normal"/>
    <w:rsid w:val="00081044"/>
    <w:pPr>
      <w:widowControl w:val="0"/>
      <w:autoSpaceDE w:val="0"/>
      <w:autoSpaceDN w:val="0"/>
      <w:adjustRightInd w:val="0"/>
      <w:spacing w:after="120"/>
      <w:jc w:val="both"/>
    </w:pPr>
    <w:rPr>
      <w:rFonts w:cs="Times New Roman"/>
      <w:sz w:val="22"/>
      <w:szCs w:val="22"/>
      <w:lang w:val="en-US"/>
    </w:rPr>
  </w:style>
  <w:style w:type="paragraph" w:customStyle="1" w:styleId="Default">
    <w:name w:val="Default"/>
    <w:rsid w:val="00081044"/>
    <w:pPr>
      <w:autoSpaceDE w:val="0"/>
      <w:autoSpaceDN w:val="0"/>
      <w:adjustRightInd w:val="0"/>
      <w:spacing w:after="0" w:line="240" w:lineRule="auto"/>
    </w:pPr>
    <w:rPr>
      <w:rFonts w:ascii="Trajan Pro" w:eastAsia="Calibri" w:hAnsi="Trajan Pro" w:cs="Trajan Pro"/>
      <w:color w:val="000000"/>
      <w:sz w:val="24"/>
      <w:szCs w:val="24"/>
    </w:rPr>
  </w:style>
  <w:style w:type="paragraph" w:styleId="NormalWeb">
    <w:name w:val="Normal (Web)"/>
    <w:basedOn w:val="Normal"/>
    <w:uiPriority w:val="99"/>
    <w:semiHidden/>
    <w:unhideWhenUsed/>
    <w:rsid w:val="00081044"/>
    <w:pPr>
      <w:spacing w:before="100" w:beforeAutospacing="1" w:after="100" w:afterAutospacing="1"/>
    </w:pPr>
    <w:rPr>
      <w:rFonts w:ascii="Times New Roman" w:eastAsia="Times New Roman" w:hAnsi="Times New Roman" w:cs="Times New Roman"/>
      <w:lang w:eastAsia="en-GB"/>
    </w:rPr>
  </w:style>
  <w:style w:type="character" w:customStyle="1" w:styleId="wixui-rich-texttext">
    <w:name w:val="wixui-rich-text__text"/>
    <w:basedOn w:val="DefaultParagraphFont"/>
    <w:rsid w:val="00487EAF"/>
  </w:style>
  <w:style w:type="character" w:customStyle="1" w:styleId="color15">
    <w:name w:val="color_15"/>
    <w:basedOn w:val="DefaultParagraphFont"/>
    <w:rsid w:val="00487EAF"/>
  </w:style>
  <w:style w:type="paragraph" w:customStyle="1" w:styleId="font9">
    <w:name w:val="font_9"/>
    <w:basedOn w:val="Normal"/>
    <w:rsid w:val="00487EAF"/>
    <w:pPr>
      <w:spacing w:before="100" w:beforeAutospacing="1" w:after="100" w:afterAutospacing="1"/>
    </w:pPr>
    <w:rPr>
      <w:rFonts w:ascii="Times New Roman" w:eastAsia="Times New Roman" w:hAnsi="Times New Roman" w:cs="Times New Roman"/>
      <w:lang w:eastAsia="en-GB"/>
    </w:rPr>
  </w:style>
  <w:style w:type="character" w:customStyle="1" w:styleId="wixguard">
    <w:name w:val="wixguard"/>
    <w:basedOn w:val="DefaultParagraphFont"/>
    <w:rsid w:val="00487EAF"/>
  </w:style>
  <w:style w:type="character" w:customStyle="1" w:styleId="apple-converted-space">
    <w:name w:val="apple-converted-space"/>
    <w:basedOn w:val="DefaultParagraphFont"/>
    <w:rsid w:val="00487EAF"/>
  </w:style>
  <w:style w:type="paragraph" w:styleId="Footer">
    <w:name w:val="footer"/>
    <w:basedOn w:val="Normal"/>
    <w:link w:val="FooterChar"/>
    <w:unhideWhenUsed/>
    <w:rsid w:val="00487EAF"/>
    <w:pPr>
      <w:tabs>
        <w:tab w:val="center" w:pos="4680"/>
        <w:tab w:val="right" w:pos="9360"/>
      </w:tabs>
    </w:pPr>
  </w:style>
  <w:style w:type="character" w:customStyle="1" w:styleId="FooterChar">
    <w:name w:val="Footer Char"/>
    <w:basedOn w:val="DefaultParagraphFont"/>
    <w:link w:val="Footer"/>
    <w:rsid w:val="00487EAF"/>
    <w:rPr>
      <w:sz w:val="24"/>
      <w:szCs w:val="24"/>
    </w:rPr>
  </w:style>
  <w:style w:type="character" w:styleId="PageNumber">
    <w:name w:val="page number"/>
    <w:basedOn w:val="DefaultParagraphFont"/>
    <w:uiPriority w:val="99"/>
    <w:semiHidden/>
    <w:unhideWhenUsed/>
    <w:rsid w:val="00487EAF"/>
  </w:style>
  <w:style w:type="character" w:styleId="Hyperlink">
    <w:name w:val="Hyperlink"/>
    <w:rsid w:val="00FE7A27"/>
    <w:rPr>
      <w:color w:val="0000FF"/>
      <w:u w:val="single"/>
    </w:rPr>
  </w:style>
  <w:style w:type="paragraph" w:customStyle="1" w:styleId="Pa0">
    <w:name w:val="Pa0"/>
    <w:basedOn w:val="Normal"/>
    <w:next w:val="Normal"/>
    <w:rsid w:val="00FE7A27"/>
    <w:pPr>
      <w:autoSpaceDE w:val="0"/>
      <w:autoSpaceDN w:val="0"/>
      <w:adjustRightInd w:val="0"/>
      <w:spacing w:line="241" w:lineRule="atLeast"/>
    </w:pPr>
    <w:rPr>
      <w:rFonts w:ascii="Trajan Pro" w:eastAsia="Calibri" w:hAnsi="Trajan Pro" w:cs="Times New Roman"/>
    </w:rPr>
  </w:style>
  <w:style w:type="character" w:customStyle="1" w:styleId="A1">
    <w:name w:val="A1"/>
    <w:uiPriority w:val="99"/>
    <w:rsid w:val="00FE7A27"/>
    <w:rPr>
      <w:rFonts w:ascii="GillSans Light" w:hAnsi="GillSans Light" w:cs="GillSans Light"/>
      <w:color w:val="000000"/>
      <w:sz w:val="20"/>
      <w:szCs w:val="20"/>
    </w:rPr>
  </w:style>
  <w:style w:type="paragraph" w:customStyle="1" w:styleId="Pa1">
    <w:name w:val="Pa1"/>
    <w:basedOn w:val="Normal"/>
    <w:next w:val="Normal"/>
    <w:rsid w:val="00FE7A27"/>
    <w:pPr>
      <w:autoSpaceDE w:val="0"/>
      <w:autoSpaceDN w:val="0"/>
      <w:adjustRightInd w:val="0"/>
      <w:spacing w:line="241" w:lineRule="atLeast"/>
    </w:pPr>
    <w:rPr>
      <w:rFonts w:ascii="Trajan Pro" w:eastAsia="Calibri" w:hAnsi="Trajan Pro" w:cs="Times New Roman"/>
    </w:rPr>
  </w:style>
  <w:style w:type="character" w:customStyle="1" w:styleId="A2">
    <w:name w:val="A2"/>
    <w:uiPriority w:val="99"/>
    <w:rsid w:val="00FE7A27"/>
    <w:rPr>
      <w:rFonts w:ascii="GillSans Light" w:hAnsi="GillSans Light" w:cs="GillSans Ligh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4787">
      <w:bodyDiv w:val="1"/>
      <w:marLeft w:val="0"/>
      <w:marRight w:val="0"/>
      <w:marTop w:val="0"/>
      <w:marBottom w:val="0"/>
      <w:divBdr>
        <w:top w:val="none" w:sz="0" w:space="0" w:color="auto"/>
        <w:left w:val="none" w:sz="0" w:space="0" w:color="auto"/>
        <w:bottom w:val="none" w:sz="0" w:space="0" w:color="auto"/>
        <w:right w:val="none" w:sz="0" w:space="0" w:color="auto"/>
      </w:divBdr>
    </w:div>
    <w:div w:id="155149920">
      <w:bodyDiv w:val="1"/>
      <w:marLeft w:val="0"/>
      <w:marRight w:val="0"/>
      <w:marTop w:val="0"/>
      <w:marBottom w:val="0"/>
      <w:divBdr>
        <w:top w:val="none" w:sz="0" w:space="0" w:color="auto"/>
        <w:left w:val="none" w:sz="0" w:space="0" w:color="auto"/>
        <w:bottom w:val="none" w:sz="0" w:space="0" w:color="auto"/>
        <w:right w:val="none" w:sz="0" w:space="0" w:color="auto"/>
      </w:divBdr>
    </w:div>
    <w:div w:id="1491948424">
      <w:bodyDiv w:val="1"/>
      <w:marLeft w:val="0"/>
      <w:marRight w:val="0"/>
      <w:marTop w:val="0"/>
      <w:marBottom w:val="0"/>
      <w:divBdr>
        <w:top w:val="none" w:sz="0" w:space="0" w:color="auto"/>
        <w:left w:val="none" w:sz="0" w:space="0" w:color="auto"/>
        <w:bottom w:val="none" w:sz="0" w:space="0" w:color="auto"/>
        <w:right w:val="none" w:sz="0" w:space="0" w:color="auto"/>
      </w:divBdr>
      <w:divsChild>
        <w:div w:id="2063401651">
          <w:marLeft w:val="0"/>
          <w:marRight w:val="0"/>
          <w:marTop w:val="240"/>
          <w:marBottom w:val="0"/>
          <w:divBdr>
            <w:top w:val="none" w:sz="0" w:space="0" w:color="auto"/>
            <w:left w:val="none" w:sz="0" w:space="0" w:color="auto"/>
            <w:bottom w:val="none" w:sz="0" w:space="0" w:color="auto"/>
            <w:right w:val="none" w:sz="0" w:space="0" w:color="auto"/>
          </w:divBdr>
        </w:div>
        <w:div w:id="389889224">
          <w:marLeft w:val="0"/>
          <w:marRight w:val="0"/>
          <w:marTop w:val="210"/>
          <w:marBottom w:val="525"/>
          <w:divBdr>
            <w:top w:val="none" w:sz="0" w:space="0" w:color="auto"/>
            <w:left w:val="none" w:sz="0" w:space="0" w:color="auto"/>
            <w:bottom w:val="none" w:sz="0" w:space="0" w:color="auto"/>
            <w:right w:val="none" w:sz="0" w:space="0" w:color="auto"/>
          </w:divBdr>
        </w:div>
      </w:divsChild>
    </w:div>
    <w:div w:id="1676377240">
      <w:bodyDiv w:val="1"/>
      <w:marLeft w:val="0"/>
      <w:marRight w:val="0"/>
      <w:marTop w:val="0"/>
      <w:marBottom w:val="0"/>
      <w:divBdr>
        <w:top w:val="none" w:sz="0" w:space="0" w:color="auto"/>
        <w:left w:val="none" w:sz="0" w:space="0" w:color="auto"/>
        <w:bottom w:val="none" w:sz="0" w:space="0" w:color="auto"/>
        <w:right w:val="none" w:sz="0" w:space="0" w:color="auto"/>
      </w:divBdr>
    </w:div>
    <w:div w:id="1946304622">
      <w:bodyDiv w:val="1"/>
      <w:marLeft w:val="0"/>
      <w:marRight w:val="0"/>
      <w:marTop w:val="0"/>
      <w:marBottom w:val="0"/>
      <w:divBdr>
        <w:top w:val="none" w:sz="0" w:space="0" w:color="auto"/>
        <w:left w:val="none" w:sz="0" w:space="0" w:color="auto"/>
        <w:bottom w:val="none" w:sz="0" w:space="0" w:color="auto"/>
        <w:right w:val="none" w:sz="0" w:space="0" w:color="auto"/>
      </w:divBdr>
      <w:divsChild>
        <w:div w:id="633296085">
          <w:marLeft w:val="0"/>
          <w:marRight w:val="0"/>
          <w:marTop w:val="240"/>
          <w:marBottom w:val="270"/>
          <w:divBdr>
            <w:top w:val="none" w:sz="0" w:space="0" w:color="auto"/>
            <w:left w:val="none" w:sz="0" w:space="0" w:color="auto"/>
            <w:bottom w:val="none" w:sz="0" w:space="0" w:color="auto"/>
            <w:right w:val="none" w:sz="0" w:space="0" w:color="auto"/>
          </w:divBdr>
        </w:div>
        <w:div w:id="201289518">
          <w:marLeft w:val="0"/>
          <w:marRight w:val="0"/>
          <w:marTop w:val="0"/>
          <w:marBottom w:val="7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sustainablehealthcare.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CD4BD1E6204446ADA6153E1FEAD9BE" ma:contentTypeVersion="15" ma:contentTypeDescription="Create a new document." ma:contentTypeScope="" ma:versionID="5d23668840bb30837ebd7c510ca05ede">
  <xsd:schema xmlns:xsd="http://www.w3.org/2001/XMLSchema" xmlns:xs="http://www.w3.org/2001/XMLSchema" xmlns:p="http://schemas.microsoft.com/office/2006/metadata/properties" xmlns:ns2="a0825a2b-5518-4414-9457-62e9be5e7ff2" xmlns:ns3="b077f2b4-cf50-4c56-9a87-98a5a3cdcc30" targetNamespace="http://schemas.microsoft.com/office/2006/metadata/properties" ma:root="true" ma:fieldsID="fd3f388aea8cb0340b392e6ea5188051" ns2:_="" ns3:_="">
    <xsd:import namespace="a0825a2b-5518-4414-9457-62e9be5e7ff2"/>
    <xsd:import namespace="b077f2b4-cf50-4c56-9a87-98a5a3cdcc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25a2b-5518-4414-9457-62e9be5e7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0f0d1ee-25c8-4800-8ce1-b475715309a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7f2b4-cf50-4c56-9a87-98a5a3cdcc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7f6082-3c18-4448-8001-93d4e2d2af19}" ma:internalName="TaxCatchAll" ma:showField="CatchAllData" ma:web="b077f2b4-cf50-4c56-9a87-98a5a3cdcc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825a2b-5518-4414-9457-62e9be5e7ff2">
      <Terms xmlns="http://schemas.microsoft.com/office/infopath/2007/PartnerControls"/>
    </lcf76f155ced4ddcb4097134ff3c332f>
    <TaxCatchAll xmlns="b077f2b4-cf50-4c56-9a87-98a5a3cdcc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5A7528-014F-4923-AA0B-9397E7D16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25a2b-5518-4414-9457-62e9be5e7ff2"/>
    <ds:schemaRef ds:uri="b077f2b4-cf50-4c56-9a87-98a5a3cdc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00F7-9528-405E-AC32-A20832B80D89}">
  <ds:schemaRefs>
    <ds:schemaRef ds:uri="http://schemas.microsoft.com/office/2006/metadata/properties"/>
    <ds:schemaRef ds:uri="http://schemas.microsoft.com/office/infopath/2007/PartnerControls"/>
    <ds:schemaRef ds:uri="a0825a2b-5518-4414-9457-62e9be5e7ff2"/>
    <ds:schemaRef ds:uri="b077f2b4-cf50-4c56-9a87-98a5a3cdcc30"/>
  </ds:schemaRefs>
</ds:datastoreItem>
</file>

<file path=customXml/itemProps3.xml><?xml version="1.0" encoding="utf-8"?>
<ds:datastoreItem xmlns:ds="http://schemas.openxmlformats.org/officeDocument/2006/customXml" ds:itemID="{3A5C6B70-06D2-4096-A77F-68DDC6779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Stanford</dc:creator>
  <cp:keywords/>
  <dc:description/>
  <cp:lastModifiedBy>Catherine Richards</cp:lastModifiedBy>
  <cp:revision>4</cp:revision>
  <dcterms:created xsi:type="dcterms:W3CDTF">2025-08-05T15:48:00Z</dcterms:created>
  <dcterms:modified xsi:type="dcterms:W3CDTF">2025-08-11T09:00:00Z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0x0101008ACD4BD1E6204446ADA6153E1FEAD9BE</vt:lpwstr>
  </property>
  <property fmtid="{D5CDD505-2E9C-101B-9397-08002B2CF9AE}" pid="3" name="MediaServiceImageTags">
    <vt:lpwstr/>
  </property>
</Properties>
</file>