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2A06" w14:textId="77777777" w:rsidR="005C63FD" w:rsidRDefault="005C63FD" w:rsidP="00695CDD">
      <w:pPr>
        <w:pStyle w:val="Headinglevelone"/>
        <w:rPr>
          <w:rFonts w:ascii="Times" w:hAnsi="Times" w:cs="Arial"/>
          <w:b w:val="0"/>
          <w:i/>
          <w:color w:val="A5A5A5" w:themeColor="accent3"/>
          <w:spacing w:val="20"/>
          <w:sz w:val="16"/>
          <w:szCs w:val="16"/>
          <w:lang w:val="en-GB"/>
        </w:rPr>
      </w:pPr>
    </w:p>
    <w:p w14:paraId="29F96D40" w14:textId="09333432" w:rsidR="009A4B83" w:rsidRPr="00F44FF5" w:rsidRDefault="3A9619F2" w:rsidP="00695CDD">
      <w:pPr>
        <w:pStyle w:val="Headinglevelone"/>
        <w:rPr>
          <w:lang w:val="en-GB"/>
        </w:rPr>
      </w:pPr>
      <w:r w:rsidRPr="3A9619F2">
        <w:rPr>
          <w:lang w:val="en-GB"/>
        </w:rPr>
        <w:t xml:space="preserve">SusQI – project development template </w:t>
      </w:r>
    </w:p>
    <w:p w14:paraId="2D9A2E61" w14:textId="4DA29532" w:rsidR="009A4B83" w:rsidRPr="00120E0E" w:rsidRDefault="009A4B83" w:rsidP="3A9619F2">
      <w:pPr>
        <w:pStyle w:val="Headinglevelone"/>
        <w:rPr>
          <w:rFonts w:ascii="Calibri Light" w:hAnsi="Calibri Light"/>
          <w:bCs/>
          <w:color w:val="8EAADB" w:themeColor="accent5" w:themeTint="99"/>
          <w:lang w:val="en-GB"/>
        </w:rPr>
      </w:pPr>
    </w:p>
    <w:p w14:paraId="1E899188" w14:textId="1D69B8EC" w:rsidR="009A4B83" w:rsidRPr="00120E0E" w:rsidRDefault="3A9619F2" w:rsidP="3A9619F2">
      <w:pPr>
        <w:pStyle w:val="Headinglevelone"/>
        <w:rPr>
          <w:rFonts w:ascii="Calibri Light" w:hAnsi="Calibri Light"/>
          <w:bCs/>
          <w:color w:val="385623" w:themeColor="accent6" w:themeShade="80"/>
          <w:sz w:val="28"/>
          <w:szCs w:val="28"/>
          <w:lang w:val="en-GB"/>
        </w:rPr>
      </w:pPr>
      <w:r w:rsidRPr="3A9619F2">
        <w:rPr>
          <w:rFonts w:ascii="Calibri Light" w:hAnsi="Calibri Light"/>
          <w:bCs/>
          <w:color w:val="8EAADB" w:themeColor="accent5" w:themeTint="99"/>
          <w:sz w:val="28"/>
          <w:szCs w:val="28"/>
          <w:lang w:val="en-GB"/>
        </w:rPr>
        <w:t xml:space="preserve">This template should help you get started on planning and designing a sustainable QI project. Each step has questions to guide your thinking, with suggested tools and resources to use at each stage. All our resources can be found at </w:t>
      </w:r>
      <w:hyperlink r:id="rId11">
        <w:r w:rsidRPr="3A9619F2">
          <w:rPr>
            <w:rStyle w:val="Hyperlink"/>
            <w:rFonts w:ascii="Calibri Light" w:hAnsi="Calibri Light"/>
            <w:bCs/>
            <w:color w:val="2E74B5" w:themeColor="accent1" w:themeShade="BF"/>
            <w:sz w:val="28"/>
            <w:szCs w:val="28"/>
            <w:lang w:val="en-GB"/>
          </w:rPr>
          <w:t>susqi.org</w:t>
        </w:r>
      </w:hyperlink>
      <w:r w:rsidRPr="3A9619F2">
        <w:rPr>
          <w:rFonts w:ascii="Calibri Light" w:hAnsi="Calibri Light"/>
          <w:bCs/>
          <w:color w:val="2E74B5" w:themeColor="accent1" w:themeShade="BF"/>
          <w:sz w:val="28"/>
          <w:szCs w:val="28"/>
          <w:lang w:val="en-GB"/>
        </w:rPr>
        <w:t xml:space="preserve"> </w:t>
      </w:r>
    </w:p>
    <w:p w14:paraId="59AA53BF" w14:textId="512D3570" w:rsidR="009A4B83" w:rsidRPr="00120E0E" w:rsidRDefault="009A4B83" w:rsidP="3A9619F2">
      <w:pPr>
        <w:pStyle w:val="Headinglevelone"/>
        <w:rPr>
          <w:rFonts w:ascii="Calibri Light" w:hAnsi="Calibri Light"/>
          <w:bCs/>
          <w:lang w:val="en-GB"/>
        </w:rPr>
      </w:pPr>
    </w:p>
    <w:p w14:paraId="50723DA2" w14:textId="795BA323" w:rsidR="009A4B83" w:rsidRPr="005C63FD" w:rsidRDefault="3A9619F2" w:rsidP="00137714">
      <w:pPr>
        <w:pStyle w:val="Headingleveltwo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r w:rsidRPr="005C63FD">
        <w:rPr>
          <w:rFonts w:asciiTheme="minorHAnsi" w:hAnsiTheme="minorHAnsi" w:cstheme="minorHAnsi"/>
        </w:rPr>
        <w:t>Project focus</w:t>
      </w:r>
    </w:p>
    <w:p w14:paraId="1BE7836E" w14:textId="2518B320" w:rsidR="005C545A" w:rsidRPr="005C63FD" w:rsidRDefault="007D0BB9" w:rsidP="005C63FD">
      <w:pPr>
        <w:pStyle w:val="Body"/>
        <w:numPr>
          <w:ilvl w:val="0"/>
          <w:numId w:val="4"/>
        </w:numPr>
        <w:rPr>
          <w:rFonts w:cstheme="minorHAnsi"/>
          <w:szCs w:val="22"/>
        </w:rPr>
      </w:pPr>
      <w:r w:rsidRPr="005C63FD">
        <w:rPr>
          <w:rFonts w:cstheme="minorHAnsi"/>
          <w:szCs w:val="22"/>
        </w:rPr>
        <w:t xml:space="preserve">What </w:t>
      </w:r>
      <w:r w:rsidRPr="005C63FD">
        <w:rPr>
          <w:rFonts w:cstheme="minorHAnsi"/>
          <w:b/>
          <w:bCs/>
          <w:szCs w:val="22"/>
        </w:rPr>
        <w:t xml:space="preserve">aspect of </w:t>
      </w:r>
      <w:r w:rsidR="00F92D72" w:rsidRPr="005C63FD">
        <w:rPr>
          <w:rFonts w:cstheme="minorHAnsi"/>
          <w:b/>
          <w:bCs/>
          <w:szCs w:val="22"/>
        </w:rPr>
        <w:t>health</w:t>
      </w:r>
      <w:r w:rsidRPr="005C63FD">
        <w:rPr>
          <w:rFonts w:cstheme="minorHAnsi"/>
          <w:b/>
          <w:bCs/>
          <w:szCs w:val="22"/>
        </w:rPr>
        <w:t>care provision</w:t>
      </w:r>
      <w:r w:rsidRPr="005C63FD">
        <w:rPr>
          <w:rFonts w:cstheme="minorHAnsi"/>
          <w:szCs w:val="22"/>
        </w:rPr>
        <w:t xml:space="preserve"> will you focus on (e.g. a care pathway, procedure or </w:t>
      </w:r>
      <w:r w:rsidR="00F92D72" w:rsidRPr="005C63FD">
        <w:rPr>
          <w:rFonts w:cstheme="minorHAnsi"/>
          <w:szCs w:val="22"/>
        </w:rPr>
        <w:t>process step</w:t>
      </w:r>
      <w:r w:rsidRPr="005C63FD">
        <w:rPr>
          <w:rFonts w:cstheme="minorHAnsi"/>
          <w:szCs w:val="22"/>
        </w:rPr>
        <w:t>)?</w:t>
      </w:r>
    </w:p>
    <w:p w14:paraId="353A1F04" w14:textId="72EDDCD2" w:rsidR="00E07A61" w:rsidRPr="005C63FD" w:rsidRDefault="00E07A61" w:rsidP="005C63FD">
      <w:pPr>
        <w:pStyle w:val="Body"/>
        <w:numPr>
          <w:ilvl w:val="0"/>
          <w:numId w:val="4"/>
        </w:numPr>
        <w:rPr>
          <w:rFonts w:cstheme="minorHAnsi"/>
          <w:szCs w:val="22"/>
        </w:rPr>
      </w:pPr>
      <w:r w:rsidRPr="005C63FD">
        <w:rPr>
          <w:rFonts w:cstheme="minorHAnsi"/>
          <w:szCs w:val="22"/>
        </w:rPr>
        <w:t xml:space="preserve">What </w:t>
      </w:r>
      <w:r w:rsidRPr="005C63FD">
        <w:rPr>
          <w:rFonts w:cstheme="minorHAnsi"/>
          <w:b/>
          <w:bCs/>
          <w:szCs w:val="22"/>
        </w:rPr>
        <w:t>environment impact(s)</w:t>
      </w:r>
      <w:r w:rsidRPr="005C63FD">
        <w:rPr>
          <w:rFonts w:cstheme="minorHAnsi"/>
          <w:szCs w:val="22"/>
        </w:rPr>
        <w:t xml:space="preserve"> will you target?</w:t>
      </w:r>
      <w:r w:rsidR="00FE5D49" w:rsidRPr="005C63FD">
        <w:rPr>
          <w:rFonts w:cstheme="minorHAnsi"/>
          <w:szCs w:val="22"/>
        </w:rPr>
        <w:t xml:space="preserve"> </w:t>
      </w:r>
      <w:r w:rsidRPr="005C63FD">
        <w:rPr>
          <w:rFonts w:cstheme="minorHAnsi"/>
          <w:b/>
          <w:bCs/>
          <w:szCs w:val="22"/>
        </w:rPr>
        <w:t>Why have you chosen these?</w:t>
      </w:r>
    </w:p>
    <w:p w14:paraId="130D7E1D" w14:textId="16083B5A" w:rsidR="00A83F47" w:rsidRPr="005C63FD" w:rsidRDefault="00E07A61" w:rsidP="005C63FD">
      <w:pPr>
        <w:pStyle w:val="Body"/>
        <w:numPr>
          <w:ilvl w:val="0"/>
          <w:numId w:val="4"/>
        </w:numPr>
        <w:rPr>
          <w:rFonts w:cstheme="minorHAnsi"/>
          <w:szCs w:val="22"/>
        </w:rPr>
      </w:pPr>
      <w:r w:rsidRPr="005C63FD">
        <w:rPr>
          <w:rFonts w:cstheme="minorHAnsi"/>
          <w:szCs w:val="22"/>
        </w:rPr>
        <w:t xml:space="preserve">Do you expect any benefits to </w:t>
      </w:r>
      <w:r w:rsidRPr="005C63FD">
        <w:rPr>
          <w:rFonts w:cstheme="minorHAnsi"/>
          <w:b/>
          <w:bCs/>
          <w:szCs w:val="22"/>
        </w:rPr>
        <w:t>patient outcomes</w:t>
      </w:r>
      <w:r w:rsidRPr="005C63FD">
        <w:rPr>
          <w:rFonts w:cstheme="minorHAnsi"/>
          <w:szCs w:val="22"/>
        </w:rPr>
        <w:t xml:space="preserve">, </w:t>
      </w:r>
      <w:r w:rsidRPr="005C63FD">
        <w:rPr>
          <w:rFonts w:cstheme="minorHAnsi"/>
          <w:b/>
          <w:bCs/>
          <w:szCs w:val="22"/>
        </w:rPr>
        <w:t>financial savings</w:t>
      </w:r>
      <w:r w:rsidRPr="005C63FD">
        <w:rPr>
          <w:rFonts w:cstheme="minorHAnsi"/>
          <w:szCs w:val="22"/>
        </w:rPr>
        <w:t xml:space="preserve"> or </w:t>
      </w:r>
      <w:r w:rsidRPr="005C63FD">
        <w:rPr>
          <w:rFonts w:cstheme="minorHAnsi"/>
          <w:b/>
          <w:bCs/>
          <w:szCs w:val="22"/>
        </w:rPr>
        <w:t>social</w:t>
      </w:r>
      <w:r w:rsidRPr="005C63FD">
        <w:rPr>
          <w:rFonts w:cstheme="minorHAnsi"/>
          <w:szCs w:val="22"/>
        </w:rPr>
        <w:t xml:space="preserve"> (non-clinical) </w:t>
      </w:r>
      <w:r w:rsidRPr="005C63FD">
        <w:rPr>
          <w:rFonts w:cstheme="minorHAnsi"/>
          <w:b/>
          <w:bCs/>
          <w:szCs w:val="22"/>
        </w:rPr>
        <w:t>benefits</w:t>
      </w:r>
      <w:r w:rsidRPr="005C63FD">
        <w:rPr>
          <w:rFonts w:cstheme="minorHAnsi"/>
          <w:szCs w:val="22"/>
        </w:rPr>
        <w:t xml:space="preserve"> to staff, patients, families or community?</w:t>
      </w:r>
    </w:p>
    <w:p w14:paraId="54D9BBB8" w14:textId="14F4FBF7" w:rsidR="00FE5D49" w:rsidRPr="005C63FD" w:rsidRDefault="3A9619F2" w:rsidP="005C63FD">
      <w:pPr>
        <w:pStyle w:val="Body"/>
        <w:numPr>
          <w:ilvl w:val="0"/>
          <w:numId w:val="4"/>
        </w:numPr>
        <w:rPr>
          <w:rFonts w:cstheme="minorHAnsi"/>
          <w:szCs w:val="22"/>
        </w:rPr>
      </w:pPr>
      <w:r w:rsidRPr="005C63FD">
        <w:rPr>
          <w:rFonts w:cstheme="minorHAnsi"/>
        </w:rPr>
        <w:t xml:space="preserve">Can you </w:t>
      </w:r>
      <w:r w:rsidRPr="005C63FD">
        <w:rPr>
          <w:rFonts w:cstheme="minorHAnsi"/>
          <w:b/>
          <w:bCs/>
        </w:rPr>
        <w:t>articulate the “problem”</w:t>
      </w:r>
      <w:r w:rsidRPr="005C63FD">
        <w:rPr>
          <w:rFonts w:cstheme="minorHAnsi"/>
        </w:rPr>
        <w:t xml:space="preserve"> that you will be addressing?</w:t>
      </w:r>
    </w:p>
    <w:p w14:paraId="747F716F" w14:textId="77777777" w:rsidR="005C63FD" w:rsidRDefault="005C63FD" w:rsidP="005C63FD">
      <w:pPr>
        <w:pStyle w:val="Body"/>
        <w:rPr>
          <w:rFonts w:cstheme="minorHAnsi"/>
          <w:b/>
          <w:bCs/>
          <w:color w:val="9CC2E5" w:themeColor="accent1" w:themeTint="99"/>
          <w:szCs w:val="22"/>
          <w:u w:val="single"/>
        </w:rPr>
      </w:pPr>
    </w:p>
    <w:p w14:paraId="73B577AA" w14:textId="0A0B7475" w:rsidR="3A9619F2" w:rsidRPr="005C63FD" w:rsidRDefault="3A9619F2" w:rsidP="005C63FD">
      <w:pPr>
        <w:pStyle w:val="Body"/>
        <w:rPr>
          <w:rFonts w:cstheme="minorHAnsi"/>
          <w:color w:val="8EAADB" w:themeColor="accent5" w:themeTint="99"/>
          <w:szCs w:val="22"/>
        </w:rPr>
      </w:pPr>
      <w:r w:rsidRPr="005C63FD">
        <w:rPr>
          <w:rFonts w:cstheme="minorHAnsi"/>
          <w:b/>
          <w:bCs/>
          <w:color w:val="9CC2E5" w:themeColor="accent1" w:themeTint="99"/>
          <w:szCs w:val="22"/>
          <w:u w:val="single"/>
        </w:rPr>
        <w:t>Tool:</w:t>
      </w:r>
      <w:r w:rsidRPr="005C63FD">
        <w:rPr>
          <w:rFonts w:cstheme="minorHAnsi"/>
          <w:color w:val="000000" w:themeColor="text1"/>
          <w:szCs w:val="22"/>
        </w:rPr>
        <w:t xml:space="preserve"> </w:t>
      </w:r>
      <w:r w:rsidRPr="005C63FD">
        <w:rPr>
          <w:rFonts w:cstheme="minorHAnsi"/>
          <w:color w:val="8EAADB" w:themeColor="accent5" w:themeTint="99"/>
          <w:szCs w:val="22"/>
        </w:rPr>
        <w:t xml:space="preserve">use the Defining the Structure framework on the Set Goals page of the </w:t>
      </w:r>
      <w:r w:rsidRPr="005C63FD">
        <w:rPr>
          <w:rFonts w:cstheme="minorHAnsi"/>
          <w:b/>
          <w:bCs/>
          <w:color w:val="2F5496" w:themeColor="accent5" w:themeShade="BF"/>
          <w:szCs w:val="22"/>
        </w:rPr>
        <w:t>Step-by-Step Guide</w:t>
      </w:r>
      <w:r w:rsidRPr="005C63FD">
        <w:rPr>
          <w:rFonts w:cstheme="minorHAnsi"/>
          <w:b/>
          <w:bCs/>
          <w:color w:val="8EAADB" w:themeColor="accent5" w:themeTint="99"/>
          <w:szCs w:val="22"/>
        </w:rPr>
        <w:t xml:space="preserve"> on </w:t>
      </w:r>
      <w:r w:rsidRPr="005C63FD">
        <w:rPr>
          <w:rFonts w:cstheme="minorHAnsi"/>
          <w:b/>
          <w:bCs/>
          <w:color w:val="2F5496" w:themeColor="accent5" w:themeShade="BF"/>
          <w:szCs w:val="22"/>
        </w:rPr>
        <w:t>susqi.org</w:t>
      </w:r>
      <w:r w:rsidRPr="005C63FD">
        <w:rPr>
          <w:rFonts w:cstheme="minorHAnsi"/>
          <w:color w:val="8EAADB" w:themeColor="accent5" w:themeTint="99"/>
          <w:szCs w:val="22"/>
        </w:rPr>
        <w:t xml:space="preserve"> </w:t>
      </w:r>
      <w:hyperlink r:id="rId12">
        <w:r w:rsidRPr="005C63FD">
          <w:rPr>
            <w:rStyle w:val="Hyperlink"/>
            <w:rFonts w:cstheme="minorHAnsi"/>
            <w:color w:val="FF0000"/>
            <w:szCs w:val="22"/>
          </w:rPr>
          <w:t>here.</w:t>
        </w:r>
      </w:hyperlink>
    </w:p>
    <w:p w14:paraId="6CAEC0BC" w14:textId="77777777" w:rsidR="00695CDD" w:rsidRDefault="00695CDD" w:rsidP="00CB520B">
      <w:pPr>
        <w:pStyle w:val="Body"/>
        <w:spacing w:after="120"/>
        <w:rPr>
          <w:rFonts w:ascii="Calibri" w:hAnsi="Calibri"/>
          <w:szCs w:val="22"/>
        </w:rPr>
      </w:pPr>
    </w:p>
    <w:p w14:paraId="32767D45" w14:textId="77777777" w:rsidR="00695CDD" w:rsidRPr="005C63FD" w:rsidRDefault="00695CDD" w:rsidP="00CB520B">
      <w:pPr>
        <w:pStyle w:val="Body"/>
        <w:spacing w:after="120"/>
        <w:rPr>
          <w:rFonts w:cstheme="minorHAnsi"/>
          <w:szCs w:val="22"/>
        </w:rPr>
      </w:pPr>
    </w:p>
    <w:p w14:paraId="22EA2725" w14:textId="68EEB1F8" w:rsidR="00137714" w:rsidRPr="005C63FD" w:rsidRDefault="3A9619F2" w:rsidP="00137714">
      <w:pPr>
        <w:pStyle w:val="Headingleveltwo"/>
        <w:numPr>
          <w:ilvl w:val="0"/>
          <w:numId w:val="3"/>
        </w:numPr>
        <w:ind w:left="426"/>
        <w:rPr>
          <w:rFonts w:asciiTheme="minorHAnsi" w:hAnsiTheme="minorHAnsi" w:cstheme="minorHAnsi"/>
          <w:lang w:eastAsia="en-GB"/>
        </w:rPr>
      </w:pPr>
      <w:r w:rsidRPr="005C63FD">
        <w:rPr>
          <w:rFonts w:asciiTheme="minorHAnsi" w:hAnsiTheme="minorHAnsi" w:cstheme="minorHAnsi"/>
          <w:lang w:eastAsia="en-GB"/>
        </w:rPr>
        <w:t>Studying the system</w:t>
      </w:r>
    </w:p>
    <w:p w14:paraId="1230FB26" w14:textId="77777777" w:rsidR="00E07A61" w:rsidRDefault="00E07A61" w:rsidP="005C63FD">
      <w:pPr>
        <w:pStyle w:val="Body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 xml:space="preserve">What do you need to find out about </w:t>
      </w:r>
      <w:r w:rsidRPr="00E07A61">
        <w:rPr>
          <w:b/>
          <w:bCs/>
          <w:lang w:eastAsia="en-GB"/>
        </w:rPr>
        <w:t>how things work currently</w:t>
      </w:r>
      <w:r>
        <w:rPr>
          <w:lang w:eastAsia="en-GB"/>
        </w:rPr>
        <w:t>?</w:t>
      </w:r>
    </w:p>
    <w:p w14:paraId="3113B4E2" w14:textId="0C04AE0E" w:rsidR="00E07A61" w:rsidRDefault="00E07A61" w:rsidP="005C63FD">
      <w:pPr>
        <w:pStyle w:val="Body"/>
        <w:numPr>
          <w:ilvl w:val="0"/>
          <w:numId w:val="5"/>
        </w:numPr>
        <w:rPr>
          <w:lang w:eastAsia="en-GB"/>
        </w:rPr>
      </w:pPr>
      <w:r w:rsidRPr="00695CDD">
        <w:rPr>
          <w:b/>
          <w:bCs/>
          <w:lang w:eastAsia="en-GB"/>
        </w:rPr>
        <w:t>How will you go about this</w:t>
      </w:r>
      <w:r>
        <w:rPr>
          <w:lang w:eastAsia="en-GB"/>
        </w:rPr>
        <w:t xml:space="preserve"> / whom will you ask?</w:t>
      </w:r>
    </w:p>
    <w:p w14:paraId="1DF4450B" w14:textId="77777777" w:rsidR="005C63FD" w:rsidRDefault="005C63FD" w:rsidP="005C63FD">
      <w:pPr>
        <w:pStyle w:val="Body"/>
        <w:ind w:left="720"/>
        <w:rPr>
          <w:lang w:eastAsia="en-GB"/>
        </w:rPr>
      </w:pPr>
    </w:p>
    <w:p w14:paraId="0A467BE6" w14:textId="0FD8AFA6" w:rsidR="00E07A61" w:rsidRDefault="3A9619F2" w:rsidP="3A9619F2">
      <w:pPr>
        <w:pStyle w:val="Body"/>
        <w:rPr>
          <w:color w:val="8EAADB" w:themeColor="accent5" w:themeTint="99"/>
          <w:lang w:eastAsia="en-GB"/>
        </w:rPr>
      </w:pPr>
      <w:r w:rsidRPr="3A9619F2">
        <w:rPr>
          <w:b/>
          <w:bCs/>
          <w:color w:val="9CC2E5" w:themeColor="accent1" w:themeTint="99"/>
          <w:u w:val="single"/>
          <w:lang w:eastAsia="en-GB"/>
        </w:rPr>
        <w:t>Tool:</w:t>
      </w:r>
      <w:r w:rsidRPr="3A9619F2">
        <w:rPr>
          <w:color w:val="9CC2E5" w:themeColor="accent1" w:themeTint="99"/>
          <w:lang w:eastAsia="en-GB"/>
        </w:rPr>
        <w:t xml:space="preserve"> </w:t>
      </w:r>
      <w:r w:rsidRPr="3A9619F2">
        <w:rPr>
          <w:color w:val="8EAADB" w:themeColor="accent5" w:themeTint="99"/>
          <w:lang w:eastAsia="en-GB"/>
        </w:rPr>
        <w:t>Use our</w:t>
      </w:r>
      <w:r w:rsidRPr="3A9619F2">
        <w:rPr>
          <w:b/>
          <w:bCs/>
          <w:color w:val="8EAADB" w:themeColor="accent5" w:themeTint="99"/>
          <w:lang w:eastAsia="en-GB"/>
        </w:rPr>
        <w:t xml:space="preserve"> </w:t>
      </w:r>
      <w:r w:rsidRPr="3A9619F2">
        <w:rPr>
          <w:b/>
          <w:bCs/>
          <w:color w:val="2F5496" w:themeColor="accent5" w:themeShade="BF"/>
          <w:lang w:eastAsia="en-GB"/>
        </w:rPr>
        <w:t>process map guide</w:t>
      </w:r>
      <w:r w:rsidRPr="3A9619F2">
        <w:rPr>
          <w:color w:val="8EAADB" w:themeColor="accent5" w:themeTint="99"/>
          <w:lang w:eastAsia="en-GB"/>
        </w:rPr>
        <w:t xml:space="preserve"> and worked examples to help you better understand your current system. Use our </w:t>
      </w:r>
      <w:r w:rsidRPr="3A9619F2">
        <w:rPr>
          <w:b/>
          <w:bCs/>
          <w:color w:val="2F5496" w:themeColor="accent5" w:themeShade="BF"/>
          <w:lang w:eastAsia="en-GB"/>
        </w:rPr>
        <w:t>scanning for waste</w:t>
      </w:r>
      <w:r w:rsidRPr="3A9619F2">
        <w:rPr>
          <w:color w:val="2F5496" w:themeColor="accent5" w:themeShade="BF"/>
          <w:lang w:eastAsia="en-GB"/>
        </w:rPr>
        <w:t xml:space="preserve"> </w:t>
      </w:r>
      <w:r w:rsidRPr="3A9619F2">
        <w:rPr>
          <w:color w:val="8EAADB" w:themeColor="accent5" w:themeTint="99"/>
          <w:lang w:eastAsia="en-GB"/>
        </w:rPr>
        <w:t xml:space="preserve">and </w:t>
      </w:r>
      <w:proofErr w:type="spellStart"/>
      <w:r w:rsidRPr="3A9619F2">
        <w:rPr>
          <w:b/>
          <w:bCs/>
          <w:color w:val="2F5496" w:themeColor="accent5" w:themeShade="BF"/>
          <w:lang w:eastAsia="en-GB"/>
        </w:rPr>
        <w:t>recognising</w:t>
      </w:r>
      <w:proofErr w:type="spellEnd"/>
      <w:r w:rsidRPr="3A9619F2">
        <w:rPr>
          <w:b/>
          <w:bCs/>
          <w:color w:val="2F5496" w:themeColor="accent5" w:themeShade="BF"/>
          <w:lang w:eastAsia="en-GB"/>
        </w:rPr>
        <w:t xml:space="preserve"> </w:t>
      </w:r>
      <w:proofErr w:type="gramStart"/>
      <w:r w:rsidRPr="3A9619F2">
        <w:rPr>
          <w:b/>
          <w:bCs/>
          <w:color w:val="2F5496" w:themeColor="accent5" w:themeShade="BF"/>
          <w:lang w:eastAsia="en-GB"/>
        </w:rPr>
        <w:t>resource</w:t>
      </w:r>
      <w:r w:rsidRPr="3A9619F2">
        <w:rPr>
          <w:color w:val="8EAADB" w:themeColor="accent5" w:themeTint="99"/>
          <w:lang w:eastAsia="en-GB"/>
        </w:rPr>
        <w:t xml:space="preserve"> use</w:t>
      </w:r>
      <w:proofErr w:type="gramEnd"/>
      <w:r w:rsidRPr="3A9619F2">
        <w:rPr>
          <w:color w:val="8EAADB" w:themeColor="accent5" w:themeTint="99"/>
          <w:lang w:eastAsia="en-GB"/>
        </w:rPr>
        <w:t xml:space="preserve"> tables to identify the environmental impacts of your system. Use our </w:t>
      </w:r>
      <w:r w:rsidRPr="3A9619F2">
        <w:rPr>
          <w:b/>
          <w:bCs/>
          <w:color w:val="2F5496" w:themeColor="accent5" w:themeShade="BF"/>
          <w:lang w:eastAsia="en-GB"/>
        </w:rPr>
        <w:t xml:space="preserve">scanning for social impacts </w:t>
      </w:r>
      <w:r w:rsidRPr="3A9619F2">
        <w:rPr>
          <w:color w:val="8EAADB" w:themeColor="accent5" w:themeTint="99"/>
          <w:lang w:eastAsia="en-GB"/>
        </w:rPr>
        <w:t xml:space="preserve">and </w:t>
      </w:r>
      <w:r w:rsidRPr="3A9619F2">
        <w:rPr>
          <w:b/>
          <w:bCs/>
          <w:color w:val="2F5496" w:themeColor="accent5" w:themeShade="BF"/>
          <w:lang w:eastAsia="en-GB"/>
        </w:rPr>
        <w:t>social determinants table</w:t>
      </w:r>
      <w:r w:rsidRPr="3A9619F2">
        <w:rPr>
          <w:color w:val="8EAADB" w:themeColor="accent5" w:themeTint="99"/>
          <w:lang w:eastAsia="en-GB"/>
        </w:rPr>
        <w:t xml:space="preserve"> to identify where social value can be added to your project. Find these resources </w:t>
      </w:r>
      <w:r w:rsidRPr="3A9619F2">
        <w:rPr>
          <w:color w:val="FF0000"/>
          <w:u w:val="single"/>
          <w:lang w:eastAsia="en-GB"/>
        </w:rPr>
        <w:t>here</w:t>
      </w:r>
      <w:r w:rsidRPr="3A9619F2">
        <w:rPr>
          <w:b/>
          <w:bCs/>
          <w:color w:val="FF0000"/>
          <w:lang w:eastAsia="en-GB"/>
        </w:rPr>
        <w:t>.</w:t>
      </w:r>
      <w:r w:rsidRPr="3A9619F2">
        <w:rPr>
          <w:b/>
          <w:bCs/>
          <w:color w:val="8EAADB" w:themeColor="accent5" w:themeTint="99"/>
          <w:lang w:eastAsia="en-GB"/>
        </w:rPr>
        <w:t xml:space="preserve"> </w:t>
      </w:r>
    </w:p>
    <w:p w14:paraId="3FD3E8E8" w14:textId="4003477F" w:rsidR="3A9619F2" w:rsidRDefault="3A9619F2" w:rsidP="3A9619F2">
      <w:pPr>
        <w:pStyle w:val="Body"/>
        <w:rPr>
          <w:rFonts w:ascii="Calibri" w:hAnsi="Calibri"/>
          <w:color w:val="000000" w:themeColor="text1"/>
          <w:szCs w:val="22"/>
          <w:lang w:eastAsia="en-GB"/>
        </w:rPr>
      </w:pPr>
    </w:p>
    <w:p w14:paraId="2C4FF651" w14:textId="2A97C797" w:rsidR="00695CDD" w:rsidRDefault="00695CDD" w:rsidP="00137714">
      <w:pPr>
        <w:pStyle w:val="Body"/>
        <w:rPr>
          <w:lang w:eastAsia="en-GB"/>
        </w:rPr>
      </w:pPr>
    </w:p>
    <w:p w14:paraId="3C36172F" w14:textId="77777777" w:rsidR="00695CDD" w:rsidRDefault="00695CDD" w:rsidP="00137714">
      <w:pPr>
        <w:pStyle w:val="Body"/>
        <w:rPr>
          <w:lang w:eastAsia="en-GB"/>
        </w:rPr>
      </w:pPr>
    </w:p>
    <w:p w14:paraId="3EE24337" w14:textId="16CF10E0" w:rsidR="00137714" w:rsidRPr="005C63FD" w:rsidRDefault="3A9619F2" w:rsidP="00137714">
      <w:pPr>
        <w:pStyle w:val="Headingleveltwo"/>
        <w:numPr>
          <w:ilvl w:val="0"/>
          <w:numId w:val="3"/>
        </w:numPr>
        <w:ind w:left="426"/>
        <w:rPr>
          <w:rFonts w:asciiTheme="minorHAnsi" w:hAnsiTheme="minorHAnsi" w:cstheme="minorHAnsi"/>
          <w:lang w:eastAsia="en-GB"/>
        </w:rPr>
      </w:pPr>
      <w:r w:rsidRPr="005C63FD">
        <w:rPr>
          <w:rFonts w:asciiTheme="minorHAnsi" w:hAnsiTheme="minorHAnsi" w:cstheme="minorHAnsi"/>
          <w:lang w:eastAsia="en-GB"/>
        </w:rPr>
        <w:t>Selecting changes</w:t>
      </w:r>
    </w:p>
    <w:p w14:paraId="20C7171A" w14:textId="035548CE" w:rsidR="00137714" w:rsidRDefault="00E07A61" w:rsidP="005C63FD">
      <w:pPr>
        <w:pStyle w:val="Body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 xml:space="preserve">Can you think of some </w:t>
      </w:r>
      <w:r w:rsidRPr="00695CDD">
        <w:rPr>
          <w:b/>
          <w:bCs/>
          <w:lang w:eastAsia="en-GB"/>
        </w:rPr>
        <w:t>possible changes you might make</w:t>
      </w:r>
      <w:r>
        <w:rPr>
          <w:lang w:eastAsia="en-GB"/>
        </w:rPr>
        <w:t>?</w:t>
      </w:r>
    </w:p>
    <w:p w14:paraId="0B126CFE" w14:textId="7F2855A0" w:rsidR="00E07A61" w:rsidRDefault="00E07A61" w:rsidP="005C63FD">
      <w:pPr>
        <w:pStyle w:val="Body"/>
        <w:numPr>
          <w:ilvl w:val="0"/>
          <w:numId w:val="6"/>
        </w:numPr>
        <w:rPr>
          <w:lang w:eastAsia="en-GB"/>
        </w:rPr>
      </w:pPr>
      <w:r>
        <w:rPr>
          <w:lang w:eastAsia="en-GB"/>
        </w:rPr>
        <w:t xml:space="preserve">What are the </w:t>
      </w:r>
      <w:r w:rsidRPr="00695CDD">
        <w:rPr>
          <w:b/>
          <w:bCs/>
          <w:lang w:eastAsia="en-GB"/>
        </w:rPr>
        <w:t>limitations/challenges</w:t>
      </w:r>
      <w:r>
        <w:rPr>
          <w:lang w:eastAsia="en-GB"/>
        </w:rPr>
        <w:t xml:space="preserve"> of the different options?</w:t>
      </w:r>
    </w:p>
    <w:p w14:paraId="593497DE" w14:textId="048BC80F" w:rsidR="00E07A61" w:rsidRDefault="00E07A61" w:rsidP="005C63FD">
      <w:pPr>
        <w:pStyle w:val="Body"/>
        <w:numPr>
          <w:ilvl w:val="0"/>
          <w:numId w:val="6"/>
        </w:numPr>
        <w:rPr>
          <w:lang w:eastAsia="en-GB"/>
        </w:rPr>
      </w:pPr>
      <w:r w:rsidRPr="00695CDD">
        <w:rPr>
          <w:b/>
          <w:bCs/>
          <w:lang w:eastAsia="en-GB"/>
        </w:rPr>
        <w:t xml:space="preserve">Who would </w:t>
      </w:r>
      <w:r w:rsidR="00695CDD" w:rsidRPr="00695CDD">
        <w:rPr>
          <w:b/>
          <w:bCs/>
          <w:lang w:eastAsia="en-GB"/>
        </w:rPr>
        <w:t>be important</w:t>
      </w:r>
      <w:r w:rsidRPr="00695CDD">
        <w:rPr>
          <w:b/>
          <w:bCs/>
          <w:lang w:eastAsia="en-GB"/>
        </w:rPr>
        <w:t xml:space="preserve"> to </w:t>
      </w:r>
      <w:r w:rsidR="00695CDD" w:rsidRPr="00695CDD">
        <w:rPr>
          <w:b/>
          <w:bCs/>
          <w:lang w:eastAsia="en-GB"/>
        </w:rPr>
        <w:t>get</w:t>
      </w:r>
      <w:r w:rsidRPr="00695CDD">
        <w:rPr>
          <w:b/>
          <w:bCs/>
          <w:lang w:eastAsia="en-GB"/>
        </w:rPr>
        <w:t xml:space="preserve"> on board</w:t>
      </w:r>
      <w:r>
        <w:rPr>
          <w:lang w:eastAsia="en-GB"/>
        </w:rPr>
        <w:t>?</w:t>
      </w:r>
    </w:p>
    <w:p w14:paraId="308E6286" w14:textId="77777777" w:rsidR="005C63FD" w:rsidRDefault="005C63FD" w:rsidP="005C63FD">
      <w:pPr>
        <w:pStyle w:val="Body"/>
        <w:ind w:left="720"/>
        <w:rPr>
          <w:lang w:eastAsia="en-GB"/>
        </w:rPr>
      </w:pPr>
    </w:p>
    <w:p w14:paraId="570CEA12" w14:textId="66246E5D" w:rsidR="00E07A61" w:rsidRDefault="3A9619F2" w:rsidP="3A9619F2">
      <w:pPr>
        <w:pStyle w:val="Body"/>
        <w:rPr>
          <w:color w:val="9CC2E5" w:themeColor="accent1" w:themeTint="99"/>
          <w:lang w:eastAsia="en-GB"/>
        </w:rPr>
      </w:pPr>
      <w:r w:rsidRPr="3A9619F2">
        <w:rPr>
          <w:b/>
          <w:bCs/>
          <w:color w:val="9CC2E5" w:themeColor="accent1" w:themeTint="99"/>
          <w:u w:val="single"/>
          <w:lang w:eastAsia="en-GB"/>
        </w:rPr>
        <w:t>Tool</w:t>
      </w:r>
      <w:r w:rsidRPr="3A9619F2">
        <w:rPr>
          <w:b/>
          <w:bCs/>
          <w:color w:val="2E74B5" w:themeColor="accent1" w:themeShade="BF"/>
          <w:u w:val="single"/>
          <w:lang w:eastAsia="en-GB"/>
        </w:rPr>
        <w:t>:</w:t>
      </w:r>
      <w:r w:rsidRPr="3A9619F2">
        <w:rPr>
          <w:color w:val="2E74B5" w:themeColor="accent1" w:themeShade="BF"/>
          <w:lang w:eastAsia="en-GB"/>
        </w:rPr>
        <w:t xml:space="preserve"> </w:t>
      </w:r>
      <w:r w:rsidRPr="3A9619F2">
        <w:rPr>
          <w:color w:val="9CC2E5" w:themeColor="accent1" w:themeTint="99"/>
          <w:lang w:eastAsia="en-GB"/>
        </w:rPr>
        <w:t xml:space="preserve">Use our </w:t>
      </w:r>
      <w:r w:rsidRPr="3A9619F2">
        <w:rPr>
          <w:b/>
          <w:bCs/>
          <w:color w:val="1F4E79" w:themeColor="accent1" w:themeShade="80"/>
          <w:lang w:eastAsia="en-GB"/>
        </w:rPr>
        <w:t>Driver Diagram</w:t>
      </w:r>
      <w:r w:rsidRPr="3A9619F2">
        <w:rPr>
          <w:color w:val="9CC2E5" w:themeColor="accent1" w:themeTint="99"/>
          <w:lang w:eastAsia="en-GB"/>
        </w:rPr>
        <w:t xml:space="preserve"> example </w:t>
      </w:r>
      <w:hyperlink r:id="rId13">
        <w:r w:rsidRPr="3A9619F2">
          <w:rPr>
            <w:rStyle w:val="Hyperlink"/>
            <w:color w:val="FF0000"/>
            <w:lang w:eastAsia="en-GB"/>
          </w:rPr>
          <w:t>here</w:t>
        </w:r>
      </w:hyperlink>
      <w:r w:rsidRPr="3A9619F2">
        <w:rPr>
          <w:b/>
          <w:bCs/>
          <w:color w:val="9CC2E5" w:themeColor="accent1" w:themeTint="99"/>
          <w:lang w:eastAsia="en-GB"/>
        </w:rPr>
        <w:t xml:space="preserve"> </w:t>
      </w:r>
      <w:r w:rsidRPr="3A9619F2">
        <w:rPr>
          <w:color w:val="9CC2E5" w:themeColor="accent1" w:themeTint="99"/>
          <w:lang w:eastAsia="en-GB"/>
        </w:rPr>
        <w:t xml:space="preserve">to help you think of some </w:t>
      </w:r>
      <w:proofErr w:type="gramStart"/>
      <w:r w:rsidRPr="3A9619F2">
        <w:rPr>
          <w:color w:val="9CC2E5" w:themeColor="accent1" w:themeTint="99"/>
          <w:lang w:eastAsia="en-GB"/>
        </w:rPr>
        <w:t>possible change</w:t>
      </w:r>
      <w:proofErr w:type="gramEnd"/>
      <w:r w:rsidRPr="3A9619F2">
        <w:rPr>
          <w:color w:val="9CC2E5" w:themeColor="accent1" w:themeTint="99"/>
          <w:lang w:eastAsia="en-GB"/>
        </w:rPr>
        <w:t xml:space="preserve"> ideas which focus on increasing sustainable value</w:t>
      </w:r>
    </w:p>
    <w:p w14:paraId="422257C9" w14:textId="12A95918" w:rsidR="00695CDD" w:rsidRDefault="00695CDD" w:rsidP="3A9619F2">
      <w:pPr>
        <w:pStyle w:val="Body"/>
        <w:rPr>
          <w:color w:val="2E74B5" w:themeColor="accent1" w:themeShade="BF"/>
          <w:lang w:eastAsia="en-GB"/>
        </w:rPr>
      </w:pPr>
    </w:p>
    <w:p w14:paraId="05CBB521" w14:textId="72F06A6F" w:rsidR="00695CDD" w:rsidRDefault="00695CDD" w:rsidP="00137714">
      <w:pPr>
        <w:pStyle w:val="Body"/>
        <w:rPr>
          <w:lang w:eastAsia="en-GB"/>
        </w:rPr>
      </w:pPr>
    </w:p>
    <w:p w14:paraId="0C300E0D" w14:textId="77777777" w:rsidR="00695CDD" w:rsidRDefault="00695CDD" w:rsidP="00137714">
      <w:pPr>
        <w:pStyle w:val="Body"/>
        <w:rPr>
          <w:lang w:eastAsia="en-GB"/>
        </w:rPr>
      </w:pPr>
    </w:p>
    <w:p w14:paraId="0AF385CA" w14:textId="77777777" w:rsidR="00695CDD" w:rsidRDefault="00695CDD" w:rsidP="00137714">
      <w:pPr>
        <w:pStyle w:val="Body"/>
        <w:rPr>
          <w:lang w:eastAsia="en-GB"/>
        </w:rPr>
      </w:pPr>
    </w:p>
    <w:p w14:paraId="388B5899" w14:textId="77777777" w:rsidR="00E07A61" w:rsidRDefault="00E07A61" w:rsidP="00137714">
      <w:pPr>
        <w:pStyle w:val="Body"/>
        <w:rPr>
          <w:lang w:eastAsia="en-GB"/>
        </w:rPr>
      </w:pPr>
    </w:p>
    <w:p w14:paraId="145AFD21" w14:textId="3B5947BF" w:rsidR="00137714" w:rsidRPr="005C63FD" w:rsidRDefault="3A9619F2" w:rsidP="00137714">
      <w:pPr>
        <w:pStyle w:val="Headingleveltwo"/>
        <w:numPr>
          <w:ilvl w:val="0"/>
          <w:numId w:val="3"/>
        </w:numPr>
        <w:ind w:left="426"/>
        <w:rPr>
          <w:rFonts w:asciiTheme="minorHAnsi" w:hAnsiTheme="minorHAnsi" w:cstheme="minorHAnsi"/>
          <w:lang w:eastAsia="en-GB"/>
        </w:rPr>
      </w:pPr>
      <w:r w:rsidRPr="005C63FD">
        <w:rPr>
          <w:rFonts w:asciiTheme="minorHAnsi" w:hAnsiTheme="minorHAnsi" w:cstheme="minorHAnsi"/>
          <w:lang w:eastAsia="en-GB"/>
        </w:rPr>
        <w:lastRenderedPageBreak/>
        <w:t>Measuring impact</w:t>
      </w:r>
    </w:p>
    <w:p w14:paraId="6B223204" w14:textId="777B2A64" w:rsidR="00137714" w:rsidRDefault="00695CDD" w:rsidP="005C63FD">
      <w:pPr>
        <w:pStyle w:val="Body"/>
        <w:numPr>
          <w:ilvl w:val="0"/>
          <w:numId w:val="7"/>
        </w:numPr>
      </w:pPr>
      <w:r>
        <w:t xml:space="preserve">What might you </w:t>
      </w:r>
      <w:r w:rsidRPr="00695CDD">
        <w:rPr>
          <w:b/>
          <w:bCs/>
        </w:rPr>
        <w:t>measure</w:t>
      </w:r>
      <w:r>
        <w:t xml:space="preserve"> and why?</w:t>
      </w:r>
    </w:p>
    <w:p w14:paraId="280FEB8C" w14:textId="6B0572FD" w:rsidR="00F92D72" w:rsidRDefault="005C63FD" w:rsidP="005C63FD">
      <w:pPr>
        <w:pStyle w:val="Body"/>
        <w:numPr>
          <w:ilvl w:val="0"/>
          <w:numId w:val="7"/>
        </w:numPr>
      </w:pPr>
      <w:r>
        <w:t>Process measures/</w:t>
      </w:r>
      <w:r w:rsidR="00F92D72">
        <w:t>Indicator</w:t>
      </w:r>
      <w:r>
        <w:t>s</w:t>
      </w:r>
      <w:r w:rsidR="00F92D72">
        <w:t xml:space="preserve"> </w:t>
      </w:r>
      <w:r w:rsidR="00F56291">
        <w:t xml:space="preserve">- </w:t>
      </w:r>
      <w:r w:rsidR="00F92D72">
        <w:t>to use when testing changes</w:t>
      </w:r>
    </w:p>
    <w:p w14:paraId="05CC156E" w14:textId="77777777" w:rsidR="00F92D72" w:rsidRDefault="00F92D72" w:rsidP="005C63FD">
      <w:pPr>
        <w:pStyle w:val="Body"/>
        <w:numPr>
          <w:ilvl w:val="0"/>
          <w:numId w:val="7"/>
        </w:numPr>
      </w:pPr>
      <w:r>
        <w:t>Balancing measures - what unintended impacts might occur?</w:t>
      </w:r>
    </w:p>
    <w:p w14:paraId="015EDFF3" w14:textId="00CF91B6" w:rsidR="00F92D72" w:rsidRDefault="00F92D72" w:rsidP="005C63FD">
      <w:pPr>
        <w:pStyle w:val="Body"/>
        <w:numPr>
          <w:ilvl w:val="0"/>
          <w:numId w:val="7"/>
        </w:numPr>
      </w:pPr>
      <w:r>
        <w:t>Outcome measures – how might you capture impacts on patient outcomes, financial costs, social impacts (on staff/ patients/ families/ communities)?</w:t>
      </w:r>
    </w:p>
    <w:p w14:paraId="782EE0AE" w14:textId="77777777" w:rsidR="005C63FD" w:rsidRDefault="005C63FD" w:rsidP="005C63FD">
      <w:pPr>
        <w:pStyle w:val="Body"/>
        <w:ind w:left="720"/>
      </w:pPr>
    </w:p>
    <w:p w14:paraId="17D00B28" w14:textId="25AABC29" w:rsidR="00695CDD" w:rsidRPr="00CC23D5" w:rsidRDefault="3A9619F2" w:rsidP="3A9619F2">
      <w:pPr>
        <w:pStyle w:val="Body"/>
        <w:spacing w:after="120"/>
        <w:rPr>
          <w:color w:val="9CC2E5" w:themeColor="accent1" w:themeTint="99"/>
        </w:rPr>
      </w:pPr>
      <w:r w:rsidRPr="3A9619F2">
        <w:rPr>
          <w:b/>
          <w:bCs/>
          <w:color w:val="9CC2E5" w:themeColor="accent1" w:themeTint="99"/>
          <w:u w:val="single"/>
        </w:rPr>
        <w:t>Tool:</w:t>
      </w:r>
      <w:r w:rsidRPr="3A9619F2">
        <w:rPr>
          <w:color w:val="9CC2E5" w:themeColor="accent1" w:themeTint="99"/>
        </w:rPr>
        <w:t xml:space="preserve"> Use our </w:t>
      </w:r>
      <w:r w:rsidRPr="3A9619F2">
        <w:rPr>
          <w:b/>
          <w:bCs/>
          <w:color w:val="1F4E79" w:themeColor="accent1" w:themeShade="80"/>
        </w:rPr>
        <w:t xml:space="preserve">Environmental outcomes: Carbon </w:t>
      </w:r>
      <w:proofErr w:type="spellStart"/>
      <w:r w:rsidRPr="3A9619F2">
        <w:rPr>
          <w:b/>
          <w:bCs/>
          <w:color w:val="1F4E79" w:themeColor="accent1" w:themeShade="80"/>
        </w:rPr>
        <w:t>Footprinting</w:t>
      </w:r>
      <w:proofErr w:type="spellEnd"/>
      <w:r w:rsidRPr="3A9619F2">
        <w:rPr>
          <w:b/>
          <w:bCs/>
          <w:color w:val="1F4E79" w:themeColor="accent1" w:themeShade="80"/>
        </w:rPr>
        <w:t xml:space="preserve"> for Healthcare</w:t>
      </w:r>
      <w:r w:rsidRPr="3A9619F2">
        <w:rPr>
          <w:color w:val="9CC2E5" w:themeColor="accent1" w:themeTint="99"/>
        </w:rPr>
        <w:t xml:space="preserve"> resource to help you simply calculate carbon savings, and our </w:t>
      </w:r>
      <w:r w:rsidRPr="3A9619F2">
        <w:rPr>
          <w:b/>
          <w:bCs/>
          <w:color w:val="1F4E79" w:themeColor="accent1" w:themeShade="80"/>
        </w:rPr>
        <w:t>Measuring Environmental Impacts</w:t>
      </w:r>
      <w:r w:rsidRPr="3A9619F2">
        <w:rPr>
          <w:color w:val="9CC2E5" w:themeColor="accent1" w:themeTint="99"/>
        </w:rPr>
        <w:t xml:space="preserve"> table to help you identify what might need to be measured and how. Use our </w:t>
      </w:r>
      <w:r w:rsidRPr="3A9619F2">
        <w:rPr>
          <w:b/>
          <w:bCs/>
          <w:color w:val="1F4E79" w:themeColor="accent1" w:themeShade="80"/>
        </w:rPr>
        <w:t>Scanning for Social Impacts</w:t>
      </w:r>
      <w:r w:rsidRPr="3A9619F2">
        <w:rPr>
          <w:color w:val="9CC2E5" w:themeColor="accent1" w:themeTint="99"/>
        </w:rPr>
        <w:t xml:space="preserve"> table again to understand how your improvement idea has brought about either positive or negative social impacts. </w:t>
      </w:r>
    </w:p>
    <w:sectPr w:rsidR="00695CDD" w:rsidRPr="00CC23D5" w:rsidSect="00695CDD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1894" w:h="16819"/>
      <w:pgMar w:top="1469" w:right="1152" w:bottom="1843" w:left="1152" w:header="706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91C9A" w14:textId="77777777" w:rsidR="005150FF" w:rsidRDefault="005150FF" w:rsidP="007141B3">
      <w:r>
        <w:separator/>
      </w:r>
    </w:p>
  </w:endnote>
  <w:endnote w:type="continuationSeparator" w:id="0">
    <w:p w14:paraId="73B63A9F" w14:textId="77777777" w:rsidR="005150FF" w:rsidRDefault="005150FF" w:rsidP="007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ill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Times New Roman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609C" w14:textId="77777777" w:rsidR="008A23A7" w:rsidRDefault="008A23A7" w:rsidP="004C6D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841C29" w14:textId="77777777" w:rsidR="008A23A7" w:rsidRDefault="008A23A7" w:rsidP="008A23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B8DF" w14:textId="5CBB69B8" w:rsidR="00F44FF5" w:rsidRDefault="00F44FF5" w:rsidP="00F44FF5">
    <w:pPr>
      <w:pStyle w:val="Footer"/>
      <w:framePr w:wrap="none" w:vAnchor="text" w:hAnchor="page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19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58614F" w14:textId="77777777" w:rsidR="006B65D4" w:rsidRPr="00D85247" w:rsidRDefault="006B65D4" w:rsidP="006B65D4">
    <w:pPr>
      <w:pStyle w:val="Pa0"/>
      <w:spacing w:line="240" w:lineRule="auto"/>
      <w:rPr>
        <w:rFonts w:asciiTheme="minorHAnsi" w:hAnsiTheme="minorHAnsi" w:cstheme="minorHAnsi"/>
        <w:color w:val="AEAAAA" w:themeColor="background2" w:themeShade="BF"/>
        <w:sz w:val="20"/>
        <w:szCs w:val="20"/>
      </w:rPr>
    </w:pPr>
    <w:r w:rsidRPr="00D85247">
      <w:rPr>
        <w:rStyle w:val="A1"/>
        <w:rFonts w:asciiTheme="minorHAnsi" w:hAnsiTheme="minorHAnsi" w:cstheme="minorHAnsi"/>
        <w:color w:val="AEAAAA" w:themeColor="background2" w:themeShade="BF"/>
      </w:rPr>
      <w:t>The Centre for Sustainable Healthcare</w:t>
    </w:r>
  </w:p>
  <w:p w14:paraId="0A99FC87" w14:textId="77777777" w:rsidR="006B65D4" w:rsidRPr="00D85247" w:rsidRDefault="006B65D4" w:rsidP="006B65D4">
    <w:pPr>
      <w:pStyle w:val="Pa1"/>
      <w:spacing w:line="240" w:lineRule="auto"/>
      <w:rPr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</w:pPr>
    <w:proofErr w:type="gramStart"/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>t:</w:t>
    </w:r>
    <w:proofErr w:type="gramEnd"/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+44 1865 515</w:t>
    </w:r>
    <w:r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</w:t>
    </w:r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811 </w:t>
    </w:r>
    <w:r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    </w:t>
    </w:r>
    <w:proofErr w:type="gramStart"/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>email:</w:t>
    </w:r>
    <w:proofErr w:type="gramEnd"/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</w:t>
    </w:r>
    <w:hyperlink r:id="rId1" w:history="1">
      <w:r w:rsidRPr="00D85247">
        <w:rPr>
          <w:rStyle w:val="Hyperlink"/>
          <w:rFonts w:asciiTheme="minorHAnsi" w:hAnsiTheme="minorHAnsi" w:cstheme="minorHAnsi"/>
          <w:color w:val="AEAAAA" w:themeColor="background2" w:themeShade="BF"/>
          <w:sz w:val="18"/>
          <w:szCs w:val="18"/>
          <w:u w:val="none"/>
          <w:lang w:val="fr-FR"/>
        </w:rPr>
        <w:t>info@sustainablehealthcare.org.uk</w:t>
      </w:r>
    </w:hyperlink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 </w:t>
    </w:r>
    <w:r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       </w:t>
    </w:r>
    <w:r w:rsidRPr="00D85247">
      <w:rPr>
        <w:rStyle w:val="A1"/>
        <w:rFonts w:asciiTheme="minorHAnsi" w:hAnsiTheme="minorHAnsi" w:cstheme="minorHAnsi"/>
        <w:color w:val="AEAAAA" w:themeColor="background2" w:themeShade="BF"/>
        <w:sz w:val="18"/>
        <w:szCs w:val="18"/>
        <w:lang w:val="fr-FR"/>
      </w:rPr>
      <w:t xml:space="preserve">www.sustainablehealthcare.org.uk </w:t>
    </w:r>
  </w:p>
  <w:p w14:paraId="50797EF0" w14:textId="77777777" w:rsidR="006B65D4" w:rsidRPr="00E53947" w:rsidRDefault="006B65D4" w:rsidP="006B65D4">
    <w:pPr>
      <w:pStyle w:val="Default"/>
      <w:rPr>
        <w:rFonts w:asciiTheme="minorHAnsi" w:hAnsiTheme="minorHAnsi" w:cstheme="minorBidi"/>
        <w:color w:val="A6A6A6"/>
        <w:sz w:val="16"/>
        <w:szCs w:val="16"/>
      </w:rPr>
    </w:pPr>
    <w:r w:rsidRPr="5D17E645">
      <w:rPr>
        <w:rStyle w:val="A2"/>
        <w:rFonts w:asciiTheme="minorHAnsi" w:hAnsiTheme="minorHAnsi" w:cstheme="minorBidi"/>
        <w:color w:val="A6A6A6" w:themeColor="background1" w:themeShade="A6"/>
      </w:rPr>
      <w:t xml:space="preserve">The Centre for Sustainable Healthcare is registered as a company limited by guarantee in England &amp; Wales No. 07450026 and as a charity No 1143189. VAT Registration Number 108 1953 21. Registered address 8 King Edward Street, Oxford OX1 4HL. </w:t>
    </w:r>
    <w:r w:rsidRPr="5D17E645">
      <w:rPr>
        <w:rFonts w:asciiTheme="minorHAnsi" w:hAnsiTheme="minorHAnsi" w:cstheme="minorBidi"/>
        <w:color w:val="A6A6A6" w:themeColor="background1" w:themeShade="A6"/>
        <w:sz w:val="16"/>
        <w:szCs w:val="16"/>
      </w:rPr>
      <w:t>Postal address: Suite 310, 266 Banbury Road, Summertown, Oxford, OX2 7DL</w:t>
    </w:r>
  </w:p>
  <w:p w14:paraId="79075270" w14:textId="0D701C7C" w:rsidR="003F5137" w:rsidRPr="00F44FF5" w:rsidRDefault="003F5137" w:rsidP="00F4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0337" w14:textId="7078ACD0" w:rsidR="008A23A7" w:rsidRDefault="008A23A7" w:rsidP="00F44FF5">
    <w:pPr>
      <w:pStyle w:val="Footer"/>
      <w:framePr w:wrap="none" w:vAnchor="text" w:hAnchor="page" w:x="1082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3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33271B" w14:textId="6AF2F72B" w:rsidR="00340A98" w:rsidRDefault="00340A98" w:rsidP="00F44FF5">
    <w:pPr>
      <w:pStyle w:val="Pa1"/>
      <w:ind w:left="-270" w:right="50"/>
      <w:rPr>
        <w:rFonts w:ascii="GillSans" w:hAnsi="GillSans" w:cs="GillSans"/>
        <w:color w:val="A6A6A6"/>
        <w:sz w:val="20"/>
        <w:szCs w:val="20"/>
      </w:rPr>
    </w:pPr>
  </w:p>
  <w:p w14:paraId="1FEFBF56" w14:textId="77777777" w:rsidR="00340A98" w:rsidRPr="00340A98" w:rsidRDefault="00340A98" w:rsidP="00F44FF5">
    <w:pPr>
      <w:pStyle w:val="Footer"/>
      <w:ind w:right="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B2D03" w14:textId="77777777" w:rsidR="005150FF" w:rsidRDefault="005150FF" w:rsidP="007141B3">
      <w:r>
        <w:separator/>
      </w:r>
    </w:p>
  </w:footnote>
  <w:footnote w:type="continuationSeparator" w:id="0">
    <w:p w14:paraId="73971F5D" w14:textId="77777777" w:rsidR="005150FF" w:rsidRDefault="005150FF" w:rsidP="0071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1D06" w14:textId="711A6643" w:rsidR="007141B3" w:rsidRDefault="00474F34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B9733A" wp14:editId="1CD21087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CA7CF" w14:textId="501F96C0" w:rsidR="002C670F" w:rsidRPr="0075150C" w:rsidRDefault="00474F34" w:rsidP="002C670F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="002C670F"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 w:rsidR="002A3D4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="002C670F"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B973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5pt;margin-top:-56.35pt;width:191.8pt;height:19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" stroked="f">
              <v:textbox style="mso-fit-shape-to-text:t">
                <w:txbxContent>
                  <w:p w14:paraId="2DFCA7CF" w14:textId="501F96C0" w:rsidR="002C670F" w:rsidRPr="0075150C" w:rsidRDefault="00474F34" w:rsidP="002C670F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="002C670F"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 w:rsidR="002A3D4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="002C670F"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F215" w14:textId="553BE809" w:rsidR="002B7003" w:rsidRDefault="00E27B56" w:rsidP="002B7003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6417902" wp14:editId="3BBF148C">
          <wp:simplePos x="0" y="0"/>
          <wp:positionH relativeFrom="leftMargin">
            <wp:posOffset>418254</wp:posOffset>
          </wp:positionH>
          <wp:positionV relativeFrom="paragraph">
            <wp:posOffset>-330200</wp:posOffset>
          </wp:positionV>
          <wp:extent cx="647700" cy="685800"/>
          <wp:effectExtent l="0" t="0" r="0" b="0"/>
          <wp:wrapTight wrapText="bothSides">
            <wp:wrapPolygon edited="0">
              <wp:start x="6353" y="0"/>
              <wp:lineTo x="0" y="3000"/>
              <wp:lineTo x="0" y="18000"/>
              <wp:lineTo x="5718" y="21000"/>
              <wp:lineTo x="6353" y="21000"/>
              <wp:lineTo x="14612" y="21000"/>
              <wp:lineTo x="15882" y="21000"/>
              <wp:lineTo x="19059" y="19800"/>
              <wp:lineTo x="20965" y="15000"/>
              <wp:lineTo x="20965" y="3600"/>
              <wp:lineTo x="15247" y="0"/>
              <wp:lineTo x="6353" y="0"/>
            </wp:wrapPolygon>
          </wp:wrapTight>
          <wp:docPr id="1263829233" name="Picture 1263829233" descr="A blue circle with green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829233" name="Picture 1263829233" descr="A blue circle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003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A39E520" wp14:editId="6F112A3F">
          <wp:simplePos x="0" y="0"/>
          <wp:positionH relativeFrom="column">
            <wp:posOffset>4733290</wp:posOffset>
          </wp:positionH>
          <wp:positionV relativeFrom="paragraph">
            <wp:posOffset>-212725</wp:posOffset>
          </wp:positionV>
          <wp:extent cx="1460500" cy="644525"/>
          <wp:effectExtent l="0" t="0" r="0" b="3175"/>
          <wp:wrapTight wrapText="bothSides">
            <wp:wrapPolygon edited="0">
              <wp:start x="0" y="0"/>
              <wp:lineTo x="0" y="21281"/>
              <wp:lineTo x="21412" y="21281"/>
              <wp:lineTo x="21412" y="0"/>
              <wp:lineTo x="0" y="0"/>
            </wp:wrapPolygon>
          </wp:wrapTight>
          <wp:docPr id="10" name="Picture 10" descr="http://map.sustainablehealthcare.org.uk/sites/default/themes/sheeba/images/cs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p.sustainablehealthcare.org.uk/sites/default/themes/sheeba/images/csh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00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3E7670" wp14:editId="16525F30">
              <wp:simplePos x="0" y="0"/>
              <wp:positionH relativeFrom="page">
                <wp:posOffset>4899025</wp:posOffset>
              </wp:positionH>
              <wp:positionV relativeFrom="paragraph">
                <wp:posOffset>-715645</wp:posOffset>
              </wp:positionV>
              <wp:extent cx="2435860" cy="245745"/>
              <wp:effectExtent l="0" t="0" r="0" b="19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14BDA" w14:textId="77777777" w:rsidR="002B7003" w:rsidRPr="0075150C" w:rsidRDefault="002B7003" w:rsidP="002B7003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All content © CSH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201</w:t>
                          </w:r>
                          <w:r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>6</w:t>
                          </w:r>
                          <w:r w:rsidRPr="0075150C">
                            <w:rPr>
                              <w:rFonts w:ascii="Verdana" w:hAnsi="Verdana"/>
                              <w:b/>
                              <w:color w:val="42556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3E76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5.75pt;margin-top:-56.35pt;width:191.8pt;height:19.3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" stroked="f">
              <v:textbox style="mso-fit-shape-to-text:t">
                <w:txbxContent>
                  <w:p w14:paraId="26914BDA" w14:textId="77777777" w:rsidR="002B7003" w:rsidRPr="0075150C" w:rsidRDefault="002B7003" w:rsidP="002B7003">
                    <w:pPr>
                      <w:jc w:val="right"/>
                      <w:rPr>
                        <w:rFonts w:ascii="Verdana" w:hAnsi="Verdana"/>
                        <w:b/>
                        <w:color w:val="425563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All content © CSH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201</w:t>
                    </w:r>
                    <w:r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>6</w:t>
                    </w:r>
                    <w:r w:rsidRPr="0075150C">
                      <w:rPr>
                        <w:rFonts w:ascii="Verdana" w:hAnsi="Verdana"/>
                        <w:b/>
                        <w:color w:val="425563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1054BD8D" w14:textId="77777777" w:rsidR="002B7003" w:rsidRDefault="002B7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14F"/>
    <w:multiLevelType w:val="hybridMultilevel"/>
    <w:tmpl w:val="DDCC5654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0C3ACA"/>
    <w:multiLevelType w:val="hybridMultilevel"/>
    <w:tmpl w:val="B0923C20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1" w:hanging="360"/>
      </w:pPr>
    </w:lvl>
    <w:lvl w:ilvl="2" w:tplc="0809001B" w:tentative="1">
      <w:start w:val="1"/>
      <w:numFmt w:val="lowerRoman"/>
      <w:lvlText w:val="%3."/>
      <w:lvlJc w:val="right"/>
      <w:pPr>
        <w:ind w:left="4351" w:hanging="180"/>
      </w:pPr>
    </w:lvl>
    <w:lvl w:ilvl="3" w:tplc="0809000F" w:tentative="1">
      <w:start w:val="1"/>
      <w:numFmt w:val="decimal"/>
      <w:lvlText w:val="%4."/>
      <w:lvlJc w:val="left"/>
      <w:pPr>
        <w:ind w:left="5071" w:hanging="360"/>
      </w:pPr>
    </w:lvl>
    <w:lvl w:ilvl="4" w:tplc="08090019" w:tentative="1">
      <w:start w:val="1"/>
      <w:numFmt w:val="lowerLetter"/>
      <w:lvlText w:val="%5."/>
      <w:lvlJc w:val="left"/>
      <w:pPr>
        <w:ind w:left="5791" w:hanging="360"/>
      </w:pPr>
    </w:lvl>
    <w:lvl w:ilvl="5" w:tplc="0809001B" w:tentative="1">
      <w:start w:val="1"/>
      <w:numFmt w:val="lowerRoman"/>
      <w:lvlText w:val="%6."/>
      <w:lvlJc w:val="right"/>
      <w:pPr>
        <w:ind w:left="6511" w:hanging="180"/>
      </w:pPr>
    </w:lvl>
    <w:lvl w:ilvl="6" w:tplc="0809000F" w:tentative="1">
      <w:start w:val="1"/>
      <w:numFmt w:val="decimal"/>
      <w:lvlText w:val="%7."/>
      <w:lvlJc w:val="left"/>
      <w:pPr>
        <w:ind w:left="7231" w:hanging="360"/>
      </w:pPr>
    </w:lvl>
    <w:lvl w:ilvl="7" w:tplc="08090019" w:tentative="1">
      <w:start w:val="1"/>
      <w:numFmt w:val="lowerLetter"/>
      <w:lvlText w:val="%8."/>
      <w:lvlJc w:val="left"/>
      <w:pPr>
        <w:ind w:left="7951" w:hanging="360"/>
      </w:pPr>
    </w:lvl>
    <w:lvl w:ilvl="8" w:tplc="08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" w15:restartNumberingAfterBreak="0">
    <w:nsid w:val="09A9407F"/>
    <w:multiLevelType w:val="hybridMultilevel"/>
    <w:tmpl w:val="11F8D7A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B06888"/>
    <w:multiLevelType w:val="hybridMultilevel"/>
    <w:tmpl w:val="0AB0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F53AD"/>
    <w:multiLevelType w:val="hybridMultilevel"/>
    <w:tmpl w:val="93489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F6466"/>
    <w:multiLevelType w:val="hybridMultilevel"/>
    <w:tmpl w:val="EEF49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11115"/>
    <w:multiLevelType w:val="hybridMultilevel"/>
    <w:tmpl w:val="0AC80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93670">
    <w:abstractNumId w:val="2"/>
  </w:num>
  <w:num w:numId="2" w16cid:durableId="1777822966">
    <w:abstractNumId w:val="0"/>
  </w:num>
  <w:num w:numId="3" w16cid:durableId="529880244">
    <w:abstractNumId w:val="1"/>
  </w:num>
  <w:num w:numId="4" w16cid:durableId="987785192">
    <w:abstractNumId w:val="6"/>
  </w:num>
  <w:num w:numId="5" w16cid:durableId="677317671">
    <w:abstractNumId w:val="5"/>
  </w:num>
  <w:num w:numId="6" w16cid:durableId="1812360903">
    <w:abstractNumId w:val="3"/>
  </w:num>
  <w:num w:numId="7" w16cid:durableId="97340926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37"/>
    <w:rsid w:val="00003004"/>
    <w:rsid w:val="00004114"/>
    <w:rsid w:val="000065EC"/>
    <w:rsid w:val="000113E3"/>
    <w:rsid w:val="000141CA"/>
    <w:rsid w:val="00022CAE"/>
    <w:rsid w:val="00031A57"/>
    <w:rsid w:val="000370FF"/>
    <w:rsid w:val="0006488F"/>
    <w:rsid w:val="000720D4"/>
    <w:rsid w:val="00074B46"/>
    <w:rsid w:val="00077858"/>
    <w:rsid w:val="00091B42"/>
    <w:rsid w:val="0009325F"/>
    <w:rsid w:val="000952BA"/>
    <w:rsid w:val="00095509"/>
    <w:rsid w:val="000A32F9"/>
    <w:rsid w:val="000A720A"/>
    <w:rsid w:val="000B345A"/>
    <w:rsid w:val="000B40EA"/>
    <w:rsid w:val="000B662B"/>
    <w:rsid w:val="000C0FFD"/>
    <w:rsid w:val="000D219D"/>
    <w:rsid w:val="000D6D17"/>
    <w:rsid w:val="000D7EF8"/>
    <w:rsid w:val="000E1EEF"/>
    <w:rsid w:val="000E4E57"/>
    <w:rsid w:val="000E7ED2"/>
    <w:rsid w:val="000F0824"/>
    <w:rsid w:val="000F1FB8"/>
    <w:rsid w:val="000F24CD"/>
    <w:rsid w:val="000F3629"/>
    <w:rsid w:val="000F58A0"/>
    <w:rsid w:val="000F628D"/>
    <w:rsid w:val="00100619"/>
    <w:rsid w:val="0010240B"/>
    <w:rsid w:val="001134DB"/>
    <w:rsid w:val="00113754"/>
    <w:rsid w:val="00117F83"/>
    <w:rsid w:val="00120E0E"/>
    <w:rsid w:val="001243C1"/>
    <w:rsid w:val="00130D5F"/>
    <w:rsid w:val="00130FD2"/>
    <w:rsid w:val="00137714"/>
    <w:rsid w:val="0014064D"/>
    <w:rsid w:val="001412F0"/>
    <w:rsid w:val="0015083B"/>
    <w:rsid w:val="001529E7"/>
    <w:rsid w:val="00156DAA"/>
    <w:rsid w:val="001616CF"/>
    <w:rsid w:val="00170C86"/>
    <w:rsid w:val="0017780E"/>
    <w:rsid w:val="001800FD"/>
    <w:rsid w:val="00182B9E"/>
    <w:rsid w:val="00186BA7"/>
    <w:rsid w:val="00191C4E"/>
    <w:rsid w:val="00193206"/>
    <w:rsid w:val="001A011E"/>
    <w:rsid w:val="001A286A"/>
    <w:rsid w:val="001B4C93"/>
    <w:rsid w:val="001B5E6C"/>
    <w:rsid w:val="001C563D"/>
    <w:rsid w:val="001E48B5"/>
    <w:rsid w:val="001F5014"/>
    <w:rsid w:val="002006C9"/>
    <w:rsid w:val="00211292"/>
    <w:rsid w:val="00212245"/>
    <w:rsid w:val="00213879"/>
    <w:rsid w:val="00217CFA"/>
    <w:rsid w:val="00220095"/>
    <w:rsid w:val="002308C3"/>
    <w:rsid w:val="00240CFE"/>
    <w:rsid w:val="00240FD8"/>
    <w:rsid w:val="002417F8"/>
    <w:rsid w:val="0024390D"/>
    <w:rsid w:val="00252D4C"/>
    <w:rsid w:val="00255195"/>
    <w:rsid w:val="002561D4"/>
    <w:rsid w:val="00260CE8"/>
    <w:rsid w:val="002621B6"/>
    <w:rsid w:val="00270360"/>
    <w:rsid w:val="0027552C"/>
    <w:rsid w:val="00276E2D"/>
    <w:rsid w:val="002773E6"/>
    <w:rsid w:val="00281EB7"/>
    <w:rsid w:val="002A2AC4"/>
    <w:rsid w:val="002A301E"/>
    <w:rsid w:val="002A392C"/>
    <w:rsid w:val="002A3D4C"/>
    <w:rsid w:val="002A72D7"/>
    <w:rsid w:val="002A7CE1"/>
    <w:rsid w:val="002B52D6"/>
    <w:rsid w:val="002B7003"/>
    <w:rsid w:val="002C1F7E"/>
    <w:rsid w:val="002C3551"/>
    <w:rsid w:val="002C57EF"/>
    <w:rsid w:val="002C601D"/>
    <w:rsid w:val="002C670F"/>
    <w:rsid w:val="002D61CB"/>
    <w:rsid w:val="002E05BA"/>
    <w:rsid w:val="002E783C"/>
    <w:rsid w:val="00301351"/>
    <w:rsid w:val="00303F67"/>
    <w:rsid w:val="00306D91"/>
    <w:rsid w:val="00313043"/>
    <w:rsid w:val="00317A5D"/>
    <w:rsid w:val="00322384"/>
    <w:rsid w:val="00322851"/>
    <w:rsid w:val="00326640"/>
    <w:rsid w:val="0033078D"/>
    <w:rsid w:val="003324FF"/>
    <w:rsid w:val="00336FE2"/>
    <w:rsid w:val="00340A98"/>
    <w:rsid w:val="00347487"/>
    <w:rsid w:val="003520A5"/>
    <w:rsid w:val="003555D0"/>
    <w:rsid w:val="003652BD"/>
    <w:rsid w:val="00376D4A"/>
    <w:rsid w:val="0039192A"/>
    <w:rsid w:val="00395AC5"/>
    <w:rsid w:val="003B3859"/>
    <w:rsid w:val="003B5435"/>
    <w:rsid w:val="003B76A1"/>
    <w:rsid w:val="003C18E4"/>
    <w:rsid w:val="003C3B25"/>
    <w:rsid w:val="003D637F"/>
    <w:rsid w:val="003D740C"/>
    <w:rsid w:val="003F5137"/>
    <w:rsid w:val="003F68C0"/>
    <w:rsid w:val="0040146F"/>
    <w:rsid w:val="0040598F"/>
    <w:rsid w:val="00406E57"/>
    <w:rsid w:val="00411AF8"/>
    <w:rsid w:val="00413F43"/>
    <w:rsid w:val="00416A40"/>
    <w:rsid w:val="004217C4"/>
    <w:rsid w:val="00432925"/>
    <w:rsid w:val="00434268"/>
    <w:rsid w:val="00435620"/>
    <w:rsid w:val="004406FD"/>
    <w:rsid w:val="0044174C"/>
    <w:rsid w:val="0044262F"/>
    <w:rsid w:val="0044362C"/>
    <w:rsid w:val="00451B13"/>
    <w:rsid w:val="0045231A"/>
    <w:rsid w:val="00455764"/>
    <w:rsid w:val="00460915"/>
    <w:rsid w:val="00466D1E"/>
    <w:rsid w:val="00470A50"/>
    <w:rsid w:val="00474F34"/>
    <w:rsid w:val="004913B0"/>
    <w:rsid w:val="00494AD8"/>
    <w:rsid w:val="004B4637"/>
    <w:rsid w:val="004C6D4B"/>
    <w:rsid w:val="004D1134"/>
    <w:rsid w:val="004E6E4A"/>
    <w:rsid w:val="004F2887"/>
    <w:rsid w:val="004F788C"/>
    <w:rsid w:val="005011E8"/>
    <w:rsid w:val="00501598"/>
    <w:rsid w:val="00507B6C"/>
    <w:rsid w:val="005150FF"/>
    <w:rsid w:val="0051747F"/>
    <w:rsid w:val="005204AA"/>
    <w:rsid w:val="00520C11"/>
    <w:rsid w:val="0052126B"/>
    <w:rsid w:val="00527893"/>
    <w:rsid w:val="00531637"/>
    <w:rsid w:val="00533A5E"/>
    <w:rsid w:val="00536E62"/>
    <w:rsid w:val="005454DF"/>
    <w:rsid w:val="00546B8F"/>
    <w:rsid w:val="00551BEB"/>
    <w:rsid w:val="00560882"/>
    <w:rsid w:val="00563596"/>
    <w:rsid w:val="00564880"/>
    <w:rsid w:val="00567FD3"/>
    <w:rsid w:val="0057400D"/>
    <w:rsid w:val="005744ED"/>
    <w:rsid w:val="005779D9"/>
    <w:rsid w:val="0058345F"/>
    <w:rsid w:val="00585725"/>
    <w:rsid w:val="00586302"/>
    <w:rsid w:val="0058741F"/>
    <w:rsid w:val="00590175"/>
    <w:rsid w:val="005928C5"/>
    <w:rsid w:val="005B114D"/>
    <w:rsid w:val="005C545A"/>
    <w:rsid w:val="005C63FD"/>
    <w:rsid w:val="005D38AF"/>
    <w:rsid w:val="005D6FE9"/>
    <w:rsid w:val="005E0C1A"/>
    <w:rsid w:val="005F2054"/>
    <w:rsid w:val="00601FD1"/>
    <w:rsid w:val="00603A3B"/>
    <w:rsid w:val="00604CA1"/>
    <w:rsid w:val="00606A0F"/>
    <w:rsid w:val="00627A17"/>
    <w:rsid w:val="00631C94"/>
    <w:rsid w:val="00645275"/>
    <w:rsid w:val="00646C88"/>
    <w:rsid w:val="00651645"/>
    <w:rsid w:val="00652ADA"/>
    <w:rsid w:val="0066345D"/>
    <w:rsid w:val="006635FE"/>
    <w:rsid w:val="0066387A"/>
    <w:rsid w:val="00673BD9"/>
    <w:rsid w:val="006815CC"/>
    <w:rsid w:val="006828E5"/>
    <w:rsid w:val="0069001B"/>
    <w:rsid w:val="00695CDD"/>
    <w:rsid w:val="006A2221"/>
    <w:rsid w:val="006A5522"/>
    <w:rsid w:val="006B1455"/>
    <w:rsid w:val="006B61CD"/>
    <w:rsid w:val="006B65D4"/>
    <w:rsid w:val="006C2294"/>
    <w:rsid w:val="006C30D4"/>
    <w:rsid w:val="006C48B8"/>
    <w:rsid w:val="006D3C48"/>
    <w:rsid w:val="006E200A"/>
    <w:rsid w:val="006E7868"/>
    <w:rsid w:val="00700E06"/>
    <w:rsid w:val="007046AB"/>
    <w:rsid w:val="00705BDD"/>
    <w:rsid w:val="00706A74"/>
    <w:rsid w:val="00707B37"/>
    <w:rsid w:val="007141B3"/>
    <w:rsid w:val="007157AD"/>
    <w:rsid w:val="00717ECD"/>
    <w:rsid w:val="007305A8"/>
    <w:rsid w:val="00730AC7"/>
    <w:rsid w:val="00731EE1"/>
    <w:rsid w:val="007374A6"/>
    <w:rsid w:val="00743EC0"/>
    <w:rsid w:val="0075150C"/>
    <w:rsid w:val="00756102"/>
    <w:rsid w:val="00757B6D"/>
    <w:rsid w:val="007635E5"/>
    <w:rsid w:val="007711B0"/>
    <w:rsid w:val="00791FCE"/>
    <w:rsid w:val="00793FB3"/>
    <w:rsid w:val="007B128E"/>
    <w:rsid w:val="007C550F"/>
    <w:rsid w:val="007D0BB9"/>
    <w:rsid w:val="007D4055"/>
    <w:rsid w:val="007E34C1"/>
    <w:rsid w:val="007E4A7B"/>
    <w:rsid w:val="007E7080"/>
    <w:rsid w:val="007F068E"/>
    <w:rsid w:val="007F51CD"/>
    <w:rsid w:val="007F6A32"/>
    <w:rsid w:val="00801B11"/>
    <w:rsid w:val="00805AA0"/>
    <w:rsid w:val="00805F80"/>
    <w:rsid w:val="00817EC8"/>
    <w:rsid w:val="00820A84"/>
    <w:rsid w:val="00822146"/>
    <w:rsid w:val="00824D51"/>
    <w:rsid w:val="008313D4"/>
    <w:rsid w:val="00844189"/>
    <w:rsid w:val="00855326"/>
    <w:rsid w:val="00873CC3"/>
    <w:rsid w:val="00880F53"/>
    <w:rsid w:val="00890B5B"/>
    <w:rsid w:val="008925D8"/>
    <w:rsid w:val="008A23A7"/>
    <w:rsid w:val="008A6C09"/>
    <w:rsid w:val="008A76FF"/>
    <w:rsid w:val="008B0AD0"/>
    <w:rsid w:val="008C03A4"/>
    <w:rsid w:val="008D115F"/>
    <w:rsid w:val="008D3D7D"/>
    <w:rsid w:val="008E2DBC"/>
    <w:rsid w:val="008F70A1"/>
    <w:rsid w:val="00901E74"/>
    <w:rsid w:val="009025B5"/>
    <w:rsid w:val="00914663"/>
    <w:rsid w:val="00920BD0"/>
    <w:rsid w:val="00927353"/>
    <w:rsid w:val="00930E8C"/>
    <w:rsid w:val="00930EF7"/>
    <w:rsid w:val="00930F97"/>
    <w:rsid w:val="009314F0"/>
    <w:rsid w:val="0093409F"/>
    <w:rsid w:val="00944056"/>
    <w:rsid w:val="00951DC4"/>
    <w:rsid w:val="009556BA"/>
    <w:rsid w:val="00957EC8"/>
    <w:rsid w:val="00960C41"/>
    <w:rsid w:val="0096557C"/>
    <w:rsid w:val="009673FA"/>
    <w:rsid w:val="00973B0A"/>
    <w:rsid w:val="00977042"/>
    <w:rsid w:val="00980DFC"/>
    <w:rsid w:val="00982162"/>
    <w:rsid w:val="009A283F"/>
    <w:rsid w:val="009A3850"/>
    <w:rsid w:val="009A3E31"/>
    <w:rsid w:val="009A4B83"/>
    <w:rsid w:val="009A50CE"/>
    <w:rsid w:val="009B0CB1"/>
    <w:rsid w:val="009B5197"/>
    <w:rsid w:val="009B7150"/>
    <w:rsid w:val="009C2F0B"/>
    <w:rsid w:val="009C3316"/>
    <w:rsid w:val="009C5A78"/>
    <w:rsid w:val="009D297B"/>
    <w:rsid w:val="009D2B0E"/>
    <w:rsid w:val="009D65B6"/>
    <w:rsid w:val="009D684E"/>
    <w:rsid w:val="009E0679"/>
    <w:rsid w:val="009E39DD"/>
    <w:rsid w:val="009E7159"/>
    <w:rsid w:val="009F2C9B"/>
    <w:rsid w:val="00A00E6D"/>
    <w:rsid w:val="00A0504F"/>
    <w:rsid w:val="00A16156"/>
    <w:rsid w:val="00A24F3F"/>
    <w:rsid w:val="00A30B44"/>
    <w:rsid w:val="00A36D0F"/>
    <w:rsid w:val="00A429AC"/>
    <w:rsid w:val="00A43FB7"/>
    <w:rsid w:val="00A456E8"/>
    <w:rsid w:val="00A554EB"/>
    <w:rsid w:val="00A55790"/>
    <w:rsid w:val="00A57D2C"/>
    <w:rsid w:val="00A67782"/>
    <w:rsid w:val="00A80583"/>
    <w:rsid w:val="00A82293"/>
    <w:rsid w:val="00A83F47"/>
    <w:rsid w:val="00A910FD"/>
    <w:rsid w:val="00A91CC7"/>
    <w:rsid w:val="00A92040"/>
    <w:rsid w:val="00A9499E"/>
    <w:rsid w:val="00AA2167"/>
    <w:rsid w:val="00AA5125"/>
    <w:rsid w:val="00AA5928"/>
    <w:rsid w:val="00AA6357"/>
    <w:rsid w:val="00AA6B96"/>
    <w:rsid w:val="00AA7742"/>
    <w:rsid w:val="00AB0FCA"/>
    <w:rsid w:val="00AB5632"/>
    <w:rsid w:val="00AC0229"/>
    <w:rsid w:val="00AC380C"/>
    <w:rsid w:val="00AC508C"/>
    <w:rsid w:val="00AD0326"/>
    <w:rsid w:val="00AD3AB1"/>
    <w:rsid w:val="00AD56BA"/>
    <w:rsid w:val="00AD6549"/>
    <w:rsid w:val="00AD6B18"/>
    <w:rsid w:val="00AE2334"/>
    <w:rsid w:val="00AE505B"/>
    <w:rsid w:val="00AF0E0A"/>
    <w:rsid w:val="00AF3BCD"/>
    <w:rsid w:val="00AF7956"/>
    <w:rsid w:val="00B012A3"/>
    <w:rsid w:val="00B030FE"/>
    <w:rsid w:val="00B06F6F"/>
    <w:rsid w:val="00B21389"/>
    <w:rsid w:val="00B23C14"/>
    <w:rsid w:val="00B24E7A"/>
    <w:rsid w:val="00B24F92"/>
    <w:rsid w:val="00B315AA"/>
    <w:rsid w:val="00B3322E"/>
    <w:rsid w:val="00B3359F"/>
    <w:rsid w:val="00B364FF"/>
    <w:rsid w:val="00B37C92"/>
    <w:rsid w:val="00B41262"/>
    <w:rsid w:val="00B446AE"/>
    <w:rsid w:val="00B471FE"/>
    <w:rsid w:val="00B47787"/>
    <w:rsid w:val="00B62C59"/>
    <w:rsid w:val="00B63BCC"/>
    <w:rsid w:val="00B6631C"/>
    <w:rsid w:val="00B7336F"/>
    <w:rsid w:val="00B878D6"/>
    <w:rsid w:val="00B95DB4"/>
    <w:rsid w:val="00BA16A1"/>
    <w:rsid w:val="00BB5E9A"/>
    <w:rsid w:val="00BC095A"/>
    <w:rsid w:val="00BD59F8"/>
    <w:rsid w:val="00BD61CD"/>
    <w:rsid w:val="00BE0AE2"/>
    <w:rsid w:val="00BE58A2"/>
    <w:rsid w:val="00BE7427"/>
    <w:rsid w:val="00C00DA9"/>
    <w:rsid w:val="00C037EB"/>
    <w:rsid w:val="00C12C00"/>
    <w:rsid w:val="00C34424"/>
    <w:rsid w:val="00C35783"/>
    <w:rsid w:val="00C46495"/>
    <w:rsid w:val="00C55428"/>
    <w:rsid w:val="00C55EEE"/>
    <w:rsid w:val="00C56FCE"/>
    <w:rsid w:val="00C62454"/>
    <w:rsid w:val="00C62D89"/>
    <w:rsid w:val="00C643EB"/>
    <w:rsid w:val="00C675AE"/>
    <w:rsid w:val="00C879C7"/>
    <w:rsid w:val="00C91570"/>
    <w:rsid w:val="00C93A71"/>
    <w:rsid w:val="00CA0AD7"/>
    <w:rsid w:val="00CA1809"/>
    <w:rsid w:val="00CA330B"/>
    <w:rsid w:val="00CA5EE5"/>
    <w:rsid w:val="00CB30DC"/>
    <w:rsid w:val="00CB3E98"/>
    <w:rsid w:val="00CB49D6"/>
    <w:rsid w:val="00CB4B1E"/>
    <w:rsid w:val="00CB520B"/>
    <w:rsid w:val="00CB64DB"/>
    <w:rsid w:val="00CC23D5"/>
    <w:rsid w:val="00CE2699"/>
    <w:rsid w:val="00CF0314"/>
    <w:rsid w:val="00CF7DA9"/>
    <w:rsid w:val="00D00A9D"/>
    <w:rsid w:val="00D04375"/>
    <w:rsid w:val="00D1699F"/>
    <w:rsid w:val="00D17BC0"/>
    <w:rsid w:val="00D27007"/>
    <w:rsid w:val="00D30EAA"/>
    <w:rsid w:val="00D36F22"/>
    <w:rsid w:val="00D4076A"/>
    <w:rsid w:val="00D43939"/>
    <w:rsid w:val="00D54A8D"/>
    <w:rsid w:val="00D610F3"/>
    <w:rsid w:val="00D636E8"/>
    <w:rsid w:val="00D6414F"/>
    <w:rsid w:val="00D70ED6"/>
    <w:rsid w:val="00D72E1E"/>
    <w:rsid w:val="00D74FEC"/>
    <w:rsid w:val="00D92D75"/>
    <w:rsid w:val="00DA019E"/>
    <w:rsid w:val="00DB419D"/>
    <w:rsid w:val="00DB6D7B"/>
    <w:rsid w:val="00DC748E"/>
    <w:rsid w:val="00DD5C59"/>
    <w:rsid w:val="00DD72B4"/>
    <w:rsid w:val="00DF2111"/>
    <w:rsid w:val="00DF45B0"/>
    <w:rsid w:val="00DF7978"/>
    <w:rsid w:val="00E07A61"/>
    <w:rsid w:val="00E16157"/>
    <w:rsid w:val="00E16935"/>
    <w:rsid w:val="00E25B74"/>
    <w:rsid w:val="00E27B56"/>
    <w:rsid w:val="00E40CE2"/>
    <w:rsid w:val="00E426AB"/>
    <w:rsid w:val="00E477E3"/>
    <w:rsid w:val="00E57B56"/>
    <w:rsid w:val="00E62CB4"/>
    <w:rsid w:val="00E81BF0"/>
    <w:rsid w:val="00E841CB"/>
    <w:rsid w:val="00E962A6"/>
    <w:rsid w:val="00EA3454"/>
    <w:rsid w:val="00EB0073"/>
    <w:rsid w:val="00EB75A3"/>
    <w:rsid w:val="00EC11C1"/>
    <w:rsid w:val="00EC7A55"/>
    <w:rsid w:val="00ED41BE"/>
    <w:rsid w:val="00ED53B9"/>
    <w:rsid w:val="00ED6EB8"/>
    <w:rsid w:val="00EE0294"/>
    <w:rsid w:val="00EF2684"/>
    <w:rsid w:val="00EF528A"/>
    <w:rsid w:val="00F00669"/>
    <w:rsid w:val="00F04A21"/>
    <w:rsid w:val="00F112EC"/>
    <w:rsid w:val="00F163DD"/>
    <w:rsid w:val="00F21F20"/>
    <w:rsid w:val="00F3139A"/>
    <w:rsid w:val="00F44E27"/>
    <w:rsid w:val="00F44FF5"/>
    <w:rsid w:val="00F45B46"/>
    <w:rsid w:val="00F46784"/>
    <w:rsid w:val="00F50737"/>
    <w:rsid w:val="00F56291"/>
    <w:rsid w:val="00F56ECA"/>
    <w:rsid w:val="00F61395"/>
    <w:rsid w:val="00F70328"/>
    <w:rsid w:val="00F80290"/>
    <w:rsid w:val="00F83611"/>
    <w:rsid w:val="00F92D72"/>
    <w:rsid w:val="00F9749B"/>
    <w:rsid w:val="00FA1B2C"/>
    <w:rsid w:val="00FA6112"/>
    <w:rsid w:val="00FA702C"/>
    <w:rsid w:val="00FB048A"/>
    <w:rsid w:val="00FB2C5E"/>
    <w:rsid w:val="00FB4CD7"/>
    <w:rsid w:val="00FB6F99"/>
    <w:rsid w:val="00FB7BA3"/>
    <w:rsid w:val="00FD09AD"/>
    <w:rsid w:val="00FD6F58"/>
    <w:rsid w:val="00FE0DEE"/>
    <w:rsid w:val="00FE4597"/>
    <w:rsid w:val="00FE4FEF"/>
    <w:rsid w:val="00FE510A"/>
    <w:rsid w:val="00FE5D49"/>
    <w:rsid w:val="00FF16A5"/>
    <w:rsid w:val="3A96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DC74E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41B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B3"/>
  </w:style>
  <w:style w:type="paragraph" w:styleId="Footer">
    <w:name w:val="footer"/>
    <w:basedOn w:val="Normal"/>
    <w:link w:val="FooterChar"/>
    <w:unhideWhenUsed/>
    <w:rsid w:val="00714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B3"/>
  </w:style>
  <w:style w:type="paragraph" w:styleId="BalloonText">
    <w:name w:val="Balloon Text"/>
    <w:basedOn w:val="Normal"/>
    <w:link w:val="BalloonTextChar"/>
    <w:uiPriority w:val="99"/>
    <w:semiHidden/>
    <w:unhideWhenUsed/>
    <w:rsid w:val="007141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1B3"/>
    <w:rPr>
      <w:rFonts w:ascii="Lucida Grande" w:hAnsi="Lucida Grande" w:cs="Lucida Grande"/>
      <w:sz w:val="18"/>
      <w:szCs w:val="18"/>
    </w:rPr>
  </w:style>
  <w:style w:type="paragraph" w:customStyle="1" w:styleId="Pull-OutQuote">
    <w:name w:val="Pull-Out Quote"/>
    <w:basedOn w:val="Normal"/>
    <w:qFormat/>
    <w:rsid w:val="006C2294"/>
    <w:pPr>
      <w:adjustRightInd w:val="0"/>
      <w:snapToGrid w:val="0"/>
      <w:spacing w:before="85" w:after="85" w:line="380" w:lineRule="exact"/>
    </w:pPr>
    <w:rPr>
      <w:rFonts w:ascii="Verdana" w:eastAsia="Cambria" w:hAnsi="Verdana"/>
      <w:b/>
      <w:color w:val="84BD00"/>
      <w:sz w:val="3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F3629"/>
    <w:rPr>
      <w:rFonts w:ascii="Calibri" w:eastAsia="Times New Roman" w:hAnsi="Calibri"/>
      <w:sz w:val="22"/>
      <w:szCs w:val="21"/>
      <w:lang w:eastAsia="en-GB"/>
    </w:rPr>
  </w:style>
  <w:style w:type="paragraph" w:customStyle="1" w:styleId="Bodycopyverdana9pt">
    <w:name w:val="Body copy (verdana 9pt)"/>
    <w:basedOn w:val="Normal"/>
    <w:qFormat/>
    <w:rsid w:val="00A16156"/>
    <w:pPr>
      <w:spacing w:line="260" w:lineRule="exact"/>
    </w:pPr>
    <w:rPr>
      <w:rFonts w:ascii="Verdana" w:hAnsi="Verdana"/>
      <w:sz w:val="18"/>
      <w:szCs w:val="18"/>
    </w:rPr>
  </w:style>
  <w:style w:type="paragraph" w:customStyle="1" w:styleId="Headingleveltwo">
    <w:name w:val="Heading level two"/>
    <w:basedOn w:val="Normal"/>
    <w:qFormat/>
    <w:rsid w:val="0014064D"/>
    <w:pPr>
      <w:spacing w:before="120" w:after="240" w:line="260" w:lineRule="exact"/>
    </w:pPr>
    <w:rPr>
      <w:rFonts w:ascii="Calibri Light" w:hAnsi="Calibri Light"/>
      <w:b/>
      <w:color w:val="84BD00"/>
      <w:sz w:val="28"/>
    </w:rPr>
  </w:style>
  <w:style w:type="paragraph" w:customStyle="1" w:styleId="Headinglevelthree">
    <w:name w:val="Heading level three"/>
    <w:basedOn w:val="Headingleveltwo"/>
    <w:qFormat/>
    <w:rsid w:val="0014064D"/>
    <w:pPr>
      <w:spacing w:before="0" w:after="120"/>
    </w:pPr>
    <w:rPr>
      <w:rFonts w:cs="Calibri"/>
      <w:b w:val="0"/>
      <w:color w:val="13B0C6"/>
      <w:sz w:val="24"/>
      <w:lang w:val="en" w:eastAsia="en-GB"/>
    </w:rPr>
  </w:style>
  <w:style w:type="paragraph" w:customStyle="1" w:styleId="Introductorycopy">
    <w:name w:val="Introductory copy"/>
    <w:basedOn w:val="Normal"/>
    <w:qFormat/>
    <w:rsid w:val="006C2294"/>
    <w:rPr>
      <w:rFonts w:ascii="Verdana" w:hAnsi="Verdana"/>
      <w:color w:val="425563"/>
      <w:sz w:val="36"/>
      <w:szCs w:val="36"/>
    </w:rPr>
  </w:style>
  <w:style w:type="paragraph" w:customStyle="1" w:styleId="Headinglevelone">
    <w:name w:val="Heading level one"/>
    <w:basedOn w:val="Normal"/>
    <w:qFormat/>
    <w:rsid w:val="0014064D"/>
    <w:rPr>
      <w:rFonts w:asciiTheme="majorHAnsi" w:hAnsiTheme="majorHAnsi" w:cs="Calibri"/>
      <w:b/>
      <w:color w:val="13B0C6"/>
      <w:sz w:val="40"/>
      <w:szCs w:val="40"/>
      <w:lang w:val="en" w:eastAsia="en-GB"/>
    </w:rPr>
  </w:style>
  <w:style w:type="character" w:customStyle="1" w:styleId="PlainTextChar">
    <w:name w:val="Plain Text Char"/>
    <w:link w:val="PlainText"/>
    <w:uiPriority w:val="99"/>
    <w:rsid w:val="000F3629"/>
    <w:rPr>
      <w:rFonts w:ascii="Calibri" w:eastAsia="Times New Roman" w:hAnsi="Calibri" w:cs="Times New Roman"/>
      <w:sz w:val="22"/>
      <w:szCs w:val="21"/>
      <w:lang w:val="en-GB" w:eastAsia="en-GB"/>
    </w:rPr>
  </w:style>
  <w:style w:type="paragraph" w:styleId="NormalWeb">
    <w:name w:val="Normal (Web)"/>
    <w:basedOn w:val="Normal"/>
    <w:uiPriority w:val="99"/>
    <w:unhideWhenUsed/>
    <w:rsid w:val="000F362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9B715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0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4F"/>
    <w:rPr>
      <w:b/>
      <w:bCs/>
      <w:lang w:eastAsia="en-US"/>
    </w:rPr>
  </w:style>
  <w:style w:type="character" w:styleId="Hyperlink">
    <w:name w:val="Hyperlink"/>
    <w:rsid w:val="00B3359F"/>
    <w:rPr>
      <w:color w:val="0000FF"/>
      <w:u w:val="single"/>
    </w:rPr>
  </w:style>
  <w:style w:type="paragraph" w:customStyle="1" w:styleId="NIFESBody">
    <w:name w:val="NIFES Body"/>
    <w:basedOn w:val="Normal"/>
    <w:rsid w:val="00B3359F"/>
    <w:pPr>
      <w:widowControl w:val="0"/>
      <w:suppressAutoHyphens/>
      <w:spacing w:line="283" w:lineRule="exact"/>
    </w:pPr>
    <w:rPr>
      <w:rFonts w:ascii="Lucida Sans" w:eastAsia="Arial" w:hAnsi="Lucida Sans"/>
      <w:kern w:val="2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335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359F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3359F"/>
    <w:rPr>
      <w:vertAlign w:val="superscript"/>
    </w:rPr>
  </w:style>
  <w:style w:type="paragraph" w:styleId="Revision">
    <w:name w:val="Revision"/>
    <w:hidden/>
    <w:uiPriority w:val="71"/>
    <w:rsid w:val="000B345A"/>
    <w:rPr>
      <w:lang w:eastAsia="en-US"/>
    </w:rPr>
  </w:style>
  <w:style w:type="paragraph" w:customStyle="1" w:styleId="Pa0">
    <w:name w:val="Pa0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character" w:customStyle="1" w:styleId="A1">
    <w:name w:val="A1"/>
    <w:uiPriority w:val="99"/>
    <w:rsid w:val="00533A5E"/>
    <w:rPr>
      <w:rFonts w:ascii="GillSans Light" w:hAnsi="GillSans Light" w:cs="GillSans Light"/>
      <w:color w:val="000000"/>
      <w:sz w:val="20"/>
      <w:szCs w:val="20"/>
    </w:rPr>
  </w:style>
  <w:style w:type="paragraph" w:customStyle="1" w:styleId="Pa1">
    <w:name w:val="Pa1"/>
    <w:basedOn w:val="Normal"/>
    <w:next w:val="Normal"/>
    <w:rsid w:val="00533A5E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</w:rPr>
  </w:style>
  <w:style w:type="table" w:styleId="TableGrid">
    <w:name w:val="Table Grid"/>
    <w:basedOn w:val="TableNormal"/>
    <w:uiPriority w:val="59"/>
    <w:rsid w:val="00AD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rsid w:val="00B364F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34DB"/>
    <w:rPr>
      <w:color w:val="954F72" w:themeColor="followedHyperlink"/>
      <w:u w:val="single"/>
    </w:rPr>
  </w:style>
  <w:style w:type="paragraph" w:customStyle="1" w:styleId="Body">
    <w:name w:val="Body"/>
    <w:rsid w:val="0014064D"/>
    <w:rPr>
      <w:rFonts w:asciiTheme="minorHAnsi" w:eastAsia="ヒラギノ角ゴ Pro W3" w:hAnsiTheme="minorHAnsi"/>
      <w:color w:val="000000"/>
      <w:sz w:val="2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7003"/>
  </w:style>
  <w:style w:type="paragraph" w:customStyle="1" w:styleId="Default">
    <w:name w:val="Default"/>
    <w:rsid w:val="006B65D4"/>
    <w:pPr>
      <w:autoSpaceDE w:val="0"/>
      <w:autoSpaceDN w:val="0"/>
      <w:adjustRightInd w:val="0"/>
    </w:pPr>
    <w:rPr>
      <w:rFonts w:ascii="Trajan Pro" w:eastAsia="Calibri" w:hAnsi="Trajan Pro" w:cs="Trajan Pro"/>
      <w:color w:val="000000"/>
      <w:lang w:eastAsia="en-US"/>
    </w:rPr>
  </w:style>
  <w:style w:type="character" w:customStyle="1" w:styleId="A2">
    <w:name w:val="A2"/>
    <w:uiPriority w:val="99"/>
    <w:rsid w:val="006B65D4"/>
    <w:rPr>
      <w:rFonts w:ascii="GillSans Light" w:hAnsi="GillSans Light" w:cs="GillSans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qi.org/template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sqi.org/setting-goals-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qi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stainablehealthcare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825a2b-5518-4414-9457-62e9be5e7ff2">
      <Terms xmlns="http://schemas.microsoft.com/office/infopath/2007/PartnerControls"/>
    </lcf76f155ced4ddcb4097134ff3c332f>
    <TaxCatchAll xmlns="b077f2b4-cf50-4c56-9a87-98a5a3cdcc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D4BD1E6204446ADA6153E1FEAD9BE" ma:contentTypeVersion="15" ma:contentTypeDescription="Create a new document." ma:contentTypeScope="" ma:versionID="5d23668840bb30837ebd7c510ca05ede">
  <xsd:schema xmlns:xsd="http://www.w3.org/2001/XMLSchema" xmlns:xs="http://www.w3.org/2001/XMLSchema" xmlns:p="http://schemas.microsoft.com/office/2006/metadata/properties" xmlns:ns2="a0825a2b-5518-4414-9457-62e9be5e7ff2" xmlns:ns3="b077f2b4-cf50-4c56-9a87-98a5a3cdcc30" targetNamespace="http://schemas.microsoft.com/office/2006/metadata/properties" ma:root="true" ma:fieldsID="fd3f388aea8cb0340b392e6ea5188051" ns2:_="" ns3:_="">
    <xsd:import namespace="a0825a2b-5518-4414-9457-62e9be5e7ff2"/>
    <xsd:import namespace="b077f2b4-cf50-4c56-9a87-98a5a3cdc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25a2b-5518-4414-9457-62e9be5e7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f0d1ee-25c8-4800-8ce1-b47571530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7f2b4-cf50-4c56-9a87-98a5a3cdc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7f6082-3c18-4448-8001-93d4e2d2af19}" ma:internalName="TaxCatchAll" ma:showField="CatchAllData" ma:web="b077f2b4-cf50-4c56-9a87-98a5a3cdc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2AA25-B885-4C35-A185-6FB3EF4B1076}">
  <ds:schemaRefs>
    <ds:schemaRef ds:uri="http://schemas.microsoft.com/office/2006/metadata/properties"/>
    <ds:schemaRef ds:uri="http://schemas.microsoft.com/office/infopath/2007/PartnerControls"/>
    <ds:schemaRef ds:uri="a0825a2b-5518-4414-9457-62e9be5e7ff2"/>
    <ds:schemaRef ds:uri="b077f2b4-cf50-4c56-9a87-98a5a3cdcc30"/>
  </ds:schemaRefs>
</ds:datastoreItem>
</file>

<file path=customXml/itemProps2.xml><?xml version="1.0" encoding="utf-8"?>
<ds:datastoreItem xmlns:ds="http://schemas.openxmlformats.org/officeDocument/2006/customXml" ds:itemID="{88E5F720-FC30-5941-ADB2-B70FB76088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7A3160-34CD-4D61-8CA7-423401D463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B0121-1935-4071-8947-D9B352761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25a2b-5518-4414-9457-62e9be5e7ff2"/>
    <ds:schemaRef ds:uri="b077f2b4-cf50-4c56-9a87-98a5a3cdc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2098</Characters>
  <Application>Microsoft Office Word</Application>
  <DocSecurity>0</DocSecurity>
  <Lines>17</Lines>
  <Paragraphs>4</Paragraphs>
  <ScaleCrop>false</ScaleCrop>
  <Company>NUS Services Ltd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Bonner</dc:creator>
  <cp:keywords/>
  <dc:description/>
  <cp:lastModifiedBy>Catherine Richards</cp:lastModifiedBy>
  <cp:revision>4</cp:revision>
  <cp:lastPrinted>2018-07-18T12:44:00Z</cp:lastPrinted>
  <dcterms:created xsi:type="dcterms:W3CDTF">2025-08-05T15:44:00Z</dcterms:created>
  <dcterms:modified xsi:type="dcterms:W3CDTF">2025-08-11T08:52:00Z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0x0101008ACD4BD1E6204446ADA6153E1FEAD9BE</vt:lpwstr>
  </property>
  <property fmtid="{D5CDD505-2E9C-101B-9397-08002B2CF9AE}" pid="3" name="MediaServiceImageTags">
    <vt:lpwstr/>
  </property>
</Properties>
</file>